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155" w:rsidRPr="00FE2AED" w:rsidRDefault="00426155" w:rsidP="00426155">
      <w:pPr>
        <w:autoSpaceDE w:val="0"/>
        <w:spacing w:after="0" w:line="240" w:lineRule="auto"/>
        <w:ind w:left="7788"/>
        <w:jc w:val="both"/>
        <w:rPr>
          <w:rFonts w:ascii="Times New Roman" w:hAnsi="Times New Roman" w:cs="Times New Roman"/>
          <w:sz w:val="18"/>
          <w:szCs w:val="18"/>
        </w:rPr>
      </w:pPr>
      <w:r w:rsidRPr="00FE2AED">
        <w:rPr>
          <w:rFonts w:ascii="Times New Roman" w:hAnsi="Times New Roman" w:cs="Times New Roman"/>
          <w:sz w:val="18"/>
          <w:szCs w:val="18"/>
        </w:rPr>
        <w:t>Załącznik nr 2</w:t>
      </w:r>
    </w:p>
    <w:p w:rsidR="00426155" w:rsidRPr="00FE2AED" w:rsidRDefault="00426155" w:rsidP="00426155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E2AED">
        <w:rPr>
          <w:rFonts w:ascii="Times New Roman" w:hAnsi="Times New Roman" w:cs="Times New Roman"/>
          <w:b/>
          <w:bCs/>
          <w:sz w:val="18"/>
          <w:szCs w:val="18"/>
        </w:rPr>
        <w:t>FORMULARZ  CENOWY LEKÓW - Szacunkowe zapotrzebowanie na leki dla mieszkańców Domu Pomocy Społecznej dla dorosłych niepełnosprawnych intelektualnie w Przasnyszu</w:t>
      </w:r>
    </w:p>
    <w:tbl>
      <w:tblPr>
        <w:tblW w:w="9923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3120"/>
        <w:gridCol w:w="708"/>
        <w:gridCol w:w="709"/>
        <w:gridCol w:w="1133"/>
        <w:gridCol w:w="991"/>
        <w:gridCol w:w="1134"/>
        <w:gridCol w:w="1561"/>
      </w:tblGrid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6155" w:rsidRPr="00405833" w:rsidRDefault="00426155" w:rsidP="00A9596E">
            <w:pPr>
              <w:suppressAutoHyphens/>
              <w:autoSpaceDN w:val="0"/>
              <w:jc w:val="both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L.p.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6155" w:rsidRPr="00405833" w:rsidRDefault="00426155" w:rsidP="00A9596E">
            <w:pPr>
              <w:suppressAutoHyphens/>
              <w:autoSpaceDN w:val="0"/>
              <w:jc w:val="both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Nazwa (główny składnik) postać i dawka leku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6155" w:rsidRPr="00405833" w:rsidRDefault="00426155" w:rsidP="00A9596E">
            <w:pPr>
              <w:suppressAutoHyphens/>
              <w:autoSpaceDN w:val="0"/>
              <w:jc w:val="both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j.m.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Średnia ilość op. w ciągu roku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Cena jednostkowa  netto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VAT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Cena jednostkowa  brutto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Cena  brutto razem poz. IV</w:t>
            </w:r>
            <w:r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 xml:space="preserve"> </w:t>
            </w:r>
            <w:r w:rsidRPr="00405833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x</w:t>
            </w:r>
            <w:r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 xml:space="preserve"> </w:t>
            </w:r>
            <w:r w:rsidRPr="00405833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VII</w:t>
            </w: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I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II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IV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V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VI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VII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VIII</w:t>
            </w: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Absenor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100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500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Acidum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folicum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 mg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Agen /5 mg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tab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Aglan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 mg 30 tab.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Akineton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Alantan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zasypka 100g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Altacet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żel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Amaryl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 2mg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Amlopin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Anapran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550 mg 20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Atoris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Atoris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90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Aulin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100mg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Axtil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Axtil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2,5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Axtil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Aviomarin 5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Baclofen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Betaloc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Betaloc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 mg a 28tbl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Bibloc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. A 1,25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Bibloc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2,5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Bisocard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/2,5mg/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Bisocard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Bisocard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/60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/2,5mg/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5D36E9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Briliqaue</w:t>
            </w:r>
            <w:proofErr w:type="spellEnd"/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90 mg/ 56 </w:t>
            </w:r>
            <w:proofErr w:type="spellStart"/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op. 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5D36E9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Calcium 300mg + Wit. C 20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5D36E9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Calperos</w:t>
            </w:r>
            <w:proofErr w:type="spellEnd"/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500 mg /200 caps/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Captopril 25 mg 30 tab.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Cardiamid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krople 250 mg/ml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DD4A5F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D4A5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Carzap</w:t>
            </w:r>
            <w:proofErr w:type="spellEnd"/>
            <w:r w:rsidRPr="00DD4A5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HCT 8mg +12,50mg/ 28 </w:t>
            </w:r>
            <w:proofErr w:type="spellStart"/>
            <w:r w:rsidRPr="00DD4A5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DD4A5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DD4A5F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Chlorprothixen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Chlorprothixen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Cholinex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24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Cital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mg 30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Cital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mg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Cinnarizum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25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Claritine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/10mg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tabl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Clonazepam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0,5 mg 30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Clopixol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/100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Clopixol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/100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Clopixol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Depot 200 mg/ml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amp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Concor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Concoram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5+10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Contrahist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Controloc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Convulex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500 mg 100 kaps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Coronal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Cyclonamina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250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Decaldol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 mg/ml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amp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Decilosal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/56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/100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Deflegmin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 kaps.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Depakine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chrono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300mg/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Depakine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chrono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Depakine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chronosphere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sasz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./1000mg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Depo-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provera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 ml AM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fiolki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Dexaven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8mg/ 2ml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amp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Diaprel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MR 60 mg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Diohespan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max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Diuramid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250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Diuresin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SR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1,5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Egolanza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5 mg/ 28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Egolanza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10 mg/ 28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Eliquis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5 mg/ 56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Emanera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20 mg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po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28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kap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Emanera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40 mg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po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28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kap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Enema 150ml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Encorton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/5mg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Erdomed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 20 kaps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Esseliv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300mg po 50 kap.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Estazolam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Euthyrox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N 200 mcg a 50tabl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Euthyrox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125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mcg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Euthyrox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mcg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Euthyrox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/100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mcg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Euthyrox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/112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mcg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Finaster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 mg/120 tabl.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Fenistil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żel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Fenardin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160 mg / 30 kapsułek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Fitolizyna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forte 30 kaps.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Fluconazol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Polfarmex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150 mg 1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Fluoksetyna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mg / 28 kapsułek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Furosemid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/40mg a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Formetic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/90tbl/ 500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Glibetic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4mg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Gliclada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60 mg/60tbl/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GlucaGen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1mg –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antystrzykawki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szt. 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Glucobay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Glucophage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Glucophage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XR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/750mg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Glukoza proszek 75 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Gripex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24 szt.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Grofibrat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160 mg/ 30 tabl.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Grofibrat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215 mg/ 30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Haloperidol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Haloperidol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/40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Helicid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28 kaps a 20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Hepatil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80tab.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Hydroxizina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Hydroxizinum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Hyplafin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 mg / 30 tabl.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Ibuprofen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Pabi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/60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Ibuprom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zatoki /12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Ibuprom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zatoki 24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tabl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Indapen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1,5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Insulina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GENSULIN N 5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wkł.a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3ml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Insulina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GENSULIN R 5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wkł.a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3ml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Ipres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long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1,5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Ipp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mg 56 tab.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Ivineb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 mg /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Kaldyum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600 mg 100 kaps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Kalipoz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Kalipoz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60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Ketonal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100mg/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Ketonal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aktiv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 kapsułek/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Ketrel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25 mg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Ketrel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 mg/ 60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Klozapol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Kreon 10000 / 50 kaps.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Kreon 25000 / 50 kaps.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Lactulosum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syrop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{7,5g/15 ml) 150 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Lamitrin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 mg / 30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Lamitrin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mg / 30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Lamitrin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mg / 30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Lipanthyl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267 30 kaps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2F23B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23B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2F23B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Lithium </w:t>
            </w:r>
            <w:proofErr w:type="spellStart"/>
            <w:r w:rsidRPr="002F23B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Carbonicum</w:t>
            </w:r>
            <w:proofErr w:type="spellEnd"/>
            <w:r w:rsidRPr="002F23B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EGIS 250 mg/ 60 </w:t>
            </w:r>
            <w:proofErr w:type="spellStart"/>
            <w:r w:rsidRPr="002F23B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2F23B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23B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23B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23B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Lecalpin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/10mg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Lokren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Loperamid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Lorafen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1mg /25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Lorafen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2.5 mg / 25 drażetek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Lorista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H 28 /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kaps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50+12,5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Lorista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50 mg/ 28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Lozap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HCT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50+12,5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Lucetam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60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800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Luminalum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/10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AB7220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AB7220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B72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Magne</w:t>
            </w:r>
            <w:proofErr w:type="spellEnd"/>
            <w:r w:rsidRPr="00AB72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 B6 48 mg+5 mg/ 50 </w:t>
            </w:r>
            <w:proofErr w:type="spellStart"/>
            <w:r w:rsidRPr="00AB72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AB72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AB7220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AB7220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AB7220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AB7220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AB7220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AB7220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AB7220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AB7220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B72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Mediderm</w:t>
            </w:r>
            <w:proofErr w:type="spellEnd"/>
            <w:r w:rsidRPr="00AB72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B72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krem</w:t>
            </w:r>
            <w:proofErr w:type="spellEnd"/>
            <w:r w:rsidRPr="00AB72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1 kg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AB7220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B72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AB7220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B72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AB7220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AB7220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AB7220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AB7220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AB7220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AB7220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B72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Memotropil</w:t>
            </w:r>
            <w:proofErr w:type="spellEnd"/>
            <w:r w:rsidRPr="00AB72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1200 mg /60 tab/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AB7220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B72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AB7220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B72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AB7220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AB72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Methotrexat</w:t>
            </w:r>
            <w:proofErr w:type="spellEnd"/>
            <w:r w:rsidRPr="00AB72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E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bewe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Metformax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1000mg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Metformax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850mg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Metocard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Metoprolol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50 mg a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Metypred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 mg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Miflonide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400/ 60 kaps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Milurit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/50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/300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Milurit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/1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Mononit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mg po 60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Default="00426155" w:rsidP="00A9596E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5D36E9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pl-PL"/>
              </w:rPr>
              <w:t>Molekin</w:t>
            </w:r>
            <w:proofErr w:type="spellEnd"/>
            <w:r w:rsidRPr="005D36E9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pl-PL"/>
              </w:rPr>
              <w:t xml:space="preserve"> B12, 250 µg, tabletki powlekane, 60 szt.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Mycrogynon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21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MYWY 3mg +0,02 mg/ 28 tabl.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Nano-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silver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spray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Nebilenin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 mg /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Neurotop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300mg/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Neurotop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600mg/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Nitrazepam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 – Spa /20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80mg/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Octenisept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1000 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Olfen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żel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Panthenol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150 ml pianka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Paracetamol 500 mg 50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Paski ABRA 50 szt.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Peritol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4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Pernazinum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Pernazinum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Phenytoinum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/60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Plavix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75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Polfilin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400 mg po 60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Polhumin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R po 5 wkładów 3 ml w opakowaniu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3621C9">
              <w:rPr>
                <w:rFonts w:ascii="Times New Roman" w:eastAsia="Calibri" w:hAnsi="Times New Roman" w:cs="Times New Roman"/>
                <w:sz w:val="20"/>
                <w:szCs w:val="20"/>
              </w:rPr>
              <w:t>Polhumin</w:t>
            </w:r>
            <w:proofErr w:type="spellEnd"/>
            <w:r w:rsidRPr="003621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 po 5 wkładów 3 ml w opakowaniu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Polocard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/60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75mg/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Polocard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60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150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Polopiryna S /20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Polpril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Pradaxa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150 mg/ 60 tabl.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Pramolan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 mg / 56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Prestarium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Pridinol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Promazin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/60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Propranolol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Proscar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 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Ramizek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HCT 2,5 mg + 12,5 / 30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Ranigast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/60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150mg/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Raniseptol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spray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Ranlosin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0,4 mg / 30 kaps.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Ranlosin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0,4 mg /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0 kaps.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Rapaholin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tabl.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Relanium /20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Relanium /20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Rigevidon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/21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Romazic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 mg/ 30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Roswera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Rutinoscorbin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90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Ryspolit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Ryspolit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4mg/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</w:t>
            </w:r>
            <w:r w:rsidRPr="006219A5">
              <w:rPr>
                <w:rFonts w:ascii="Times New Roman" w:eastAsia="Calibri" w:hAnsi="Times New Roman" w:cs="Times New Roman"/>
                <w:sz w:val="20"/>
                <w:szCs w:val="20"/>
              </w:rPr>
              <w:t>axenda</w:t>
            </w:r>
            <w:proofErr w:type="spellEnd"/>
            <w:r w:rsidRPr="006219A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roztwór do </w:t>
            </w:r>
            <w:proofErr w:type="spellStart"/>
            <w:r w:rsidRPr="006219A5">
              <w:rPr>
                <w:rFonts w:ascii="Times New Roman" w:eastAsia="Calibri" w:hAnsi="Times New Roman" w:cs="Times New Roman"/>
                <w:sz w:val="20"/>
                <w:szCs w:val="20"/>
              </w:rPr>
              <w:t>wstrzykiwań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6mg/ml( 3 wstrzykiwania po 3 ml)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Setelofl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Sidretella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/ 21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Simvasterol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Sortis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Spironol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/25 mg 100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tabl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Spirytus salicylowy 100 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Staveran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40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Sudocrem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krem  400 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Sulpiryd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/200 mg 30 kaps/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Szelazo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+ SR 60 kaps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Tardyferon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80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Tardyferon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Foll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/80mg+ 0,35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Tegretol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400mg/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Tensart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HCT/ 160+12,5 mg 28tabl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Tertensif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SR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1,5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Tensart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HTC 160+25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Tezeo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 mg + 12,5 mg /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Theospirex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/150mg 50 tabl./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Thiocodin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 mg+300mg 20tabl.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Tiaprid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PMCS 100 mg / 50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Tisercin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2 000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Torvacard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20mg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5D36E9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Tribiotic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maść 14 g tuba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5D36E9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Tritace</w:t>
            </w:r>
            <w:proofErr w:type="spellEnd"/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2,5 mg a 28 </w:t>
            </w:r>
            <w:proofErr w:type="spellStart"/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5D36E9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Trileptal</w:t>
            </w:r>
            <w:proofErr w:type="spellEnd"/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600mg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5D36E9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Tritace</w:t>
            </w:r>
            <w:proofErr w:type="spellEnd"/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/28 </w:t>
            </w:r>
            <w:proofErr w:type="spellStart"/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10mg/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5D36E9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Tritace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Tulip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Tulip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90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Tulip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Thyrozol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5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Valzek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/80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Vanatex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80 mg /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Verospiron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Viktoza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6mg/ml ( 2 wstrzykiwania po 3 ml)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6219A5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6219A5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6219A5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Vetira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1000mg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Vetira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500mg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Vigantoletten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1000 / 30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Vinpoton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Vivace 10mg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Vivace 2,5mg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Vivace 5mg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V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ivacor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6,25 mg/ 30tabl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Woda utleniona 3% 100 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Xarelto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20mg / 28 tabl.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Xenna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extra 10 drażetek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Yazz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28tabl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Zafiron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12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Mcg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60 kaps.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Zaranta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Zawesin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Zocor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20mg/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545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Zofenil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plus 30mg+12,5mg po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Zolaxa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Zolaxa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/10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Zolaxa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/20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Zyrtec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2F5C7A" w:rsidRDefault="00426155" w:rsidP="00A9596E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lacti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kaps.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26155" w:rsidRPr="00405833" w:rsidTr="00A9596E">
        <w:trPr>
          <w:trHeight w:val="152"/>
        </w:trPr>
        <w:tc>
          <w:tcPr>
            <w:tcW w:w="510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raze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155" w:rsidRPr="00405833" w:rsidRDefault="00426155" w:rsidP="00A9596E">
            <w:pPr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</w:tbl>
    <w:p w:rsidR="00426155" w:rsidRPr="006A2F16" w:rsidRDefault="00426155" w:rsidP="00426155">
      <w:pPr>
        <w:autoSpaceDE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……………………………..,</w:t>
      </w:r>
      <w:proofErr w:type="spellStart"/>
      <w:r>
        <w:rPr>
          <w:rFonts w:ascii="Times New Roman" w:hAnsi="Times New Roman" w:cs="Times New Roman"/>
        </w:rPr>
        <w:t>dn</w:t>
      </w:r>
      <w:proofErr w:type="spellEnd"/>
      <w:r>
        <w:rPr>
          <w:rFonts w:ascii="Times New Roman" w:hAnsi="Times New Roman" w:cs="Times New Roman"/>
        </w:rPr>
        <w:t>………………………….2021</w:t>
      </w:r>
      <w:r w:rsidRPr="006A2F16">
        <w:rPr>
          <w:rFonts w:ascii="Times New Roman" w:hAnsi="Times New Roman" w:cs="Times New Roman"/>
        </w:rPr>
        <w:t xml:space="preserve"> r.</w:t>
      </w:r>
      <w:r w:rsidRPr="006A2F16">
        <w:rPr>
          <w:rFonts w:ascii="Times New Roman" w:hAnsi="Times New Roman" w:cs="Times New Roman"/>
        </w:rPr>
        <w:tab/>
      </w:r>
      <w:r w:rsidRPr="006A2F16">
        <w:rPr>
          <w:rFonts w:ascii="Times New Roman" w:hAnsi="Times New Roman" w:cs="Times New Roman"/>
        </w:rPr>
        <w:tab/>
      </w:r>
      <w:r w:rsidRPr="006A2F16">
        <w:rPr>
          <w:rFonts w:ascii="Times New Roman" w:hAnsi="Times New Roman" w:cs="Times New Roman"/>
        </w:rPr>
        <w:tab/>
      </w:r>
    </w:p>
    <w:p w:rsidR="00426155" w:rsidRPr="006A2F16" w:rsidRDefault="00426155" w:rsidP="00426155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A2F16">
        <w:rPr>
          <w:rFonts w:ascii="Times New Roman" w:hAnsi="Times New Roman" w:cs="Times New Roman"/>
          <w:b/>
          <w:sz w:val="16"/>
          <w:szCs w:val="16"/>
        </w:rPr>
        <w:t>Podpis osoby (osób) upoważnionej (</w:t>
      </w:r>
      <w:proofErr w:type="spellStart"/>
      <w:r w:rsidRPr="006A2F16">
        <w:rPr>
          <w:rFonts w:ascii="Times New Roman" w:hAnsi="Times New Roman" w:cs="Times New Roman"/>
          <w:b/>
          <w:sz w:val="16"/>
          <w:szCs w:val="16"/>
        </w:rPr>
        <w:t>ych</w:t>
      </w:r>
      <w:proofErr w:type="spellEnd"/>
      <w:r w:rsidRPr="006A2F16">
        <w:rPr>
          <w:rFonts w:ascii="Times New Roman" w:hAnsi="Times New Roman" w:cs="Times New Roman"/>
          <w:b/>
          <w:sz w:val="16"/>
          <w:szCs w:val="16"/>
        </w:rPr>
        <w:t xml:space="preserve"> ) </w:t>
      </w:r>
    </w:p>
    <w:p w:rsidR="00426155" w:rsidRPr="001A6BFF" w:rsidRDefault="00426155" w:rsidP="00426155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A2F16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</w:t>
      </w:r>
      <w:r>
        <w:rPr>
          <w:rFonts w:ascii="Times New Roman" w:hAnsi="Times New Roman" w:cs="Times New Roman"/>
          <w:b/>
          <w:sz w:val="16"/>
          <w:szCs w:val="16"/>
        </w:rPr>
        <w:tab/>
      </w:r>
      <w:r w:rsidRPr="006A2F16">
        <w:rPr>
          <w:rFonts w:ascii="Times New Roman" w:hAnsi="Times New Roman" w:cs="Times New Roman"/>
          <w:b/>
          <w:sz w:val="16"/>
          <w:szCs w:val="16"/>
        </w:rPr>
        <w:t xml:space="preserve"> do występowania w imieniu</w:t>
      </w:r>
      <w:r w:rsidRPr="006A2F16">
        <w:rPr>
          <w:rFonts w:ascii="Times New Roman" w:hAnsi="Times New Roman" w:cs="Times New Roman"/>
          <w:b/>
        </w:rPr>
        <w:t xml:space="preserve"> </w:t>
      </w:r>
    </w:p>
    <w:p w:rsidR="00426155" w:rsidRDefault="00426155" w:rsidP="0042615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426155" w:rsidRDefault="00426155" w:rsidP="0042615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426155" w:rsidRDefault="00426155" w:rsidP="0042615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426155" w:rsidRDefault="00426155" w:rsidP="0042615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426155" w:rsidRDefault="00426155" w:rsidP="0042615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426155" w:rsidRDefault="00426155" w:rsidP="0042615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426155" w:rsidRDefault="00426155" w:rsidP="0042615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426155" w:rsidRDefault="00426155" w:rsidP="0042615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426155" w:rsidRDefault="00426155" w:rsidP="0042615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426155" w:rsidRDefault="00426155" w:rsidP="0042615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426155" w:rsidRDefault="00426155" w:rsidP="0042615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426155" w:rsidRDefault="00426155" w:rsidP="0042615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426155" w:rsidRDefault="00426155" w:rsidP="0042615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426155" w:rsidRDefault="00426155" w:rsidP="0042615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426155" w:rsidRDefault="00426155" w:rsidP="0042615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426155" w:rsidRDefault="00426155" w:rsidP="0042615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426155" w:rsidRDefault="00426155" w:rsidP="0042615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426155" w:rsidRDefault="00426155" w:rsidP="0042615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426155" w:rsidRDefault="00426155" w:rsidP="0042615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426155" w:rsidRDefault="00426155" w:rsidP="0042615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426155" w:rsidRDefault="00426155" w:rsidP="0042615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426155" w:rsidRDefault="00426155" w:rsidP="0042615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426155" w:rsidRDefault="00426155" w:rsidP="0042615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426155" w:rsidRDefault="00426155" w:rsidP="0042615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426155" w:rsidRDefault="00426155" w:rsidP="0042615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426155" w:rsidRDefault="00426155" w:rsidP="0042615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426155" w:rsidRDefault="00426155" w:rsidP="0042615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426155" w:rsidRDefault="00426155" w:rsidP="0042615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9A2385" w:rsidRDefault="00426155">
      <w:bookmarkStart w:id="0" w:name="_GoBack"/>
      <w:bookmarkEnd w:id="0"/>
    </w:p>
    <w:sectPr w:rsidR="009A2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5657A"/>
    <w:multiLevelType w:val="multilevel"/>
    <w:tmpl w:val="75A2215E"/>
    <w:styleLink w:val="WWNum11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>
    <w:nsid w:val="04EE4B9A"/>
    <w:multiLevelType w:val="multilevel"/>
    <w:tmpl w:val="0C0EE0AE"/>
    <w:styleLink w:val="WWNum2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">
    <w:nsid w:val="05442FD9"/>
    <w:multiLevelType w:val="multilevel"/>
    <w:tmpl w:val="A7E0BC28"/>
    <w:styleLink w:val="WWNum1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1414A3"/>
    <w:multiLevelType w:val="multilevel"/>
    <w:tmpl w:val="C8FCFFFC"/>
    <w:styleLink w:val="WWNum3"/>
    <w:lvl w:ilvl="0">
      <w:numFmt w:val="bullet"/>
      <w:lvlText w:val="•"/>
      <w:lvlJc w:val="left"/>
      <w:rPr>
        <w:rFonts w:eastAsia="OpenSymbol" w:cs="OpenSymbol"/>
      </w:rPr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5">
    <w:nsid w:val="0887437A"/>
    <w:multiLevelType w:val="hybridMultilevel"/>
    <w:tmpl w:val="BCF0F1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C6078B6"/>
    <w:multiLevelType w:val="multilevel"/>
    <w:tmpl w:val="557CEA8A"/>
    <w:styleLink w:val="WWNum4"/>
    <w:lvl w:ilvl="0">
      <w:numFmt w:val="bullet"/>
      <w:lvlText w:val="–"/>
      <w:lvlJc w:val="left"/>
      <w:rPr>
        <w:rFonts w:eastAsia="OpenSymbol" w:cs="OpenSymbol"/>
      </w:rPr>
    </w:lvl>
    <w:lvl w:ilvl="1">
      <w:numFmt w:val="bullet"/>
      <w:lvlText w:val="–"/>
      <w:lvlJc w:val="left"/>
      <w:rPr>
        <w:rFonts w:eastAsia="OpenSymbol" w:cs="OpenSymbol"/>
      </w:rPr>
    </w:lvl>
    <w:lvl w:ilvl="2">
      <w:numFmt w:val="bullet"/>
      <w:lvlText w:val="–"/>
      <w:lvlJc w:val="left"/>
      <w:rPr>
        <w:rFonts w:eastAsia="OpenSymbol" w:cs="OpenSymbol"/>
      </w:rPr>
    </w:lvl>
    <w:lvl w:ilvl="3">
      <w:numFmt w:val="bullet"/>
      <w:lvlText w:val="–"/>
      <w:lvlJc w:val="left"/>
      <w:rPr>
        <w:rFonts w:eastAsia="OpenSymbol" w:cs="OpenSymbol"/>
      </w:rPr>
    </w:lvl>
    <w:lvl w:ilvl="4">
      <w:numFmt w:val="bullet"/>
      <w:lvlText w:val="–"/>
      <w:lvlJc w:val="left"/>
      <w:rPr>
        <w:rFonts w:eastAsia="OpenSymbol" w:cs="OpenSymbol"/>
      </w:rPr>
    </w:lvl>
    <w:lvl w:ilvl="5">
      <w:numFmt w:val="bullet"/>
      <w:lvlText w:val="–"/>
      <w:lvlJc w:val="left"/>
      <w:rPr>
        <w:rFonts w:eastAsia="OpenSymbol" w:cs="OpenSymbol"/>
      </w:rPr>
    </w:lvl>
    <w:lvl w:ilvl="6">
      <w:numFmt w:val="bullet"/>
      <w:lvlText w:val="–"/>
      <w:lvlJc w:val="left"/>
      <w:rPr>
        <w:rFonts w:eastAsia="OpenSymbol" w:cs="OpenSymbol"/>
      </w:rPr>
    </w:lvl>
    <w:lvl w:ilvl="7">
      <w:numFmt w:val="bullet"/>
      <w:lvlText w:val="–"/>
      <w:lvlJc w:val="left"/>
      <w:rPr>
        <w:rFonts w:eastAsia="OpenSymbol" w:cs="OpenSymbol"/>
      </w:rPr>
    </w:lvl>
    <w:lvl w:ilvl="8">
      <w:numFmt w:val="bullet"/>
      <w:lvlText w:val="–"/>
      <w:lvlJc w:val="left"/>
      <w:rPr>
        <w:rFonts w:eastAsia="OpenSymbol" w:cs="OpenSymbol"/>
      </w:rPr>
    </w:lvl>
  </w:abstractNum>
  <w:abstractNum w:abstractNumId="7">
    <w:nsid w:val="104F5D3F"/>
    <w:multiLevelType w:val="hybridMultilevel"/>
    <w:tmpl w:val="2910AE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8F142E"/>
    <w:multiLevelType w:val="multilevel"/>
    <w:tmpl w:val="B40EF1E4"/>
    <w:styleLink w:val="WWNum17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9">
    <w:nsid w:val="14152446"/>
    <w:multiLevelType w:val="multilevel"/>
    <w:tmpl w:val="9C643E00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0">
    <w:nsid w:val="1D993875"/>
    <w:multiLevelType w:val="hybridMultilevel"/>
    <w:tmpl w:val="3E7EC18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DAB60A7"/>
    <w:multiLevelType w:val="hybridMultilevel"/>
    <w:tmpl w:val="7C8202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1DFF6886"/>
    <w:multiLevelType w:val="multilevel"/>
    <w:tmpl w:val="34F65372"/>
    <w:styleLink w:val="WWNum1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3">
    <w:nsid w:val="20242A0D"/>
    <w:multiLevelType w:val="hybridMultilevel"/>
    <w:tmpl w:val="1BAC074A"/>
    <w:lvl w:ilvl="0" w:tplc="574685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FFAC15A2">
      <w:start w:val="1"/>
      <w:numFmt w:val="decimal"/>
      <w:lvlText w:val="%4)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4">
    <w:nsid w:val="22333D04"/>
    <w:multiLevelType w:val="hybridMultilevel"/>
    <w:tmpl w:val="256A9BF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23B7A4D"/>
    <w:multiLevelType w:val="multilevel"/>
    <w:tmpl w:val="5D18DE10"/>
    <w:styleLink w:val="WWNum5"/>
    <w:lvl w:ilvl="0">
      <w:numFmt w:val="bullet"/>
      <w:lvlText w:val="•"/>
      <w:lvlJc w:val="left"/>
      <w:rPr>
        <w:rFonts w:eastAsia="OpenSymbol" w:cs="OpenSymbol"/>
      </w:rPr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16">
    <w:nsid w:val="2430793B"/>
    <w:multiLevelType w:val="hybridMultilevel"/>
    <w:tmpl w:val="1D76BF14"/>
    <w:lvl w:ilvl="0" w:tplc="1214D99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571A0B"/>
    <w:multiLevelType w:val="multilevel"/>
    <w:tmpl w:val="AFC0F7F4"/>
    <w:styleLink w:val="WWNum13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8">
    <w:nsid w:val="2F9057CD"/>
    <w:multiLevelType w:val="multilevel"/>
    <w:tmpl w:val="457C328A"/>
    <w:styleLink w:val="WWNum1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9">
    <w:nsid w:val="2FD65DF5"/>
    <w:multiLevelType w:val="multilevel"/>
    <w:tmpl w:val="81F03246"/>
    <w:styleLink w:val="WWNum2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0">
    <w:nsid w:val="319C7916"/>
    <w:multiLevelType w:val="multilevel"/>
    <w:tmpl w:val="1D50E568"/>
    <w:styleLink w:val="WWNum1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1">
    <w:nsid w:val="31A30098"/>
    <w:multiLevelType w:val="multilevel"/>
    <w:tmpl w:val="CB7CD44A"/>
    <w:styleLink w:val="WWNum2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2">
    <w:nsid w:val="31CA5E46"/>
    <w:multiLevelType w:val="multilevel"/>
    <w:tmpl w:val="E3303A1E"/>
    <w:styleLink w:val="WWNum19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3">
    <w:nsid w:val="37A6186C"/>
    <w:multiLevelType w:val="multilevel"/>
    <w:tmpl w:val="58B6B2BA"/>
    <w:styleLink w:val="WWNum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4">
    <w:nsid w:val="3D0C32D9"/>
    <w:multiLevelType w:val="multilevel"/>
    <w:tmpl w:val="30105EA4"/>
    <w:lvl w:ilvl="0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5">
    <w:nsid w:val="3FC658D7"/>
    <w:multiLevelType w:val="multilevel"/>
    <w:tmpl w:val="DC982BD4"/>
    <w:styleLink w:val="WWNum15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6">
    <w:nsid w:val="3FC77B4E"/>
    <w:multiLevelType w:val="hybridMultilevel"/>
    <w:tmpl w:val="440ABCD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3892D57"/>
    <w:multiLevelType w:val="multilevel"/>
    <w:tmpl w:val="3E220122"/>
    <w:styleLink w:val="WWNum27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8">
    <w:nsid w:val="44412C59"/>
    <w:multiLevelType w:val="hybridMultilevel"/>
    <w:tmpl w:val="6F8830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>
    <w:nsid w:val="552707A4"/>
    <w:multiLevelType w:val="multilevel"/>
    <w:tmpl w:val="A712027C"/>
    <w:styleLink w:val="WWNum6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0">
    <w:nsid w:val="571D3ED6"/>
    <w:multiLevelType w:val="hybridMultilevel"/>
    <w:tmpl w:val="A1968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97407C1"/>
    <w:multiLevelType w:val="multilevel"/>
    <w:tmpl w:val="74D80B54"/>
    <w:styleLink w:val="WWNum2"/>
    <w:lvl w:ilvl="0">
      <w:start w:val="2"/>
      <w:numFmt w:val="decimal"/>
      <w:lvlText w:val="%1.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2">
    <w:nsid w:val="5B910BDA"/>
    <w:multiLevelType w:val="hybridMultilevel"/>
    <w:tmpl w:val="A612A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>
    <w:nsid w:val="5E942974"/>
    <w:multiLevelType w:val="multilevel"/>
    <w:tmpl w:val="DEBC66B4"/>
    <w:styleLink w:val="WWNum26"/>
    <w:lvl w:ilvl="0">
      <w:start w:val="1"/>
      <w:numFmt w:val="decimal"/>
      <w:lvlText w:val="%1)"/>
      <w:lvlJc w:val="left"/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34">
    <w:nsid w:val="66C26DE6"/>
    <w:multiLevelType w:val="multilevel"/>
    <w:tmpl w:val="E35CD9E2"/>
    <w:styleLink w:val="WWNum7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"/>
      <w:lvlJc w:val="left"/>
      <w:rPr>
        <w:rFonts w:ascii="Wingdings" w:hAnsi="Wingdings"/>
      </w:rPr>
    </w:lvl>
    <w:lvl w:ilvl="2">
      <w:numFmt w:val="bullet"/>
      <w:lvlText w:val=""/>
      <w:lvlJc w:val="left"/>
      <w:rPr>
        <w:rFonts w:ascii="Wingdings" w:hAnsi="Wingdings"/>
      </w:rPr>
    </w:lvl>
    <w:lvl w:ilvl="3">
      <w:numFmt w:val="bullet"/>
      <w:lvlText w:val=""/>
      <w:lvlJc w:val="left"/>
      <w:rPr>
        <w:rFonts w:ascii="Wingdings" w:hAnsi="Wingdings"/>
      </w:rPr>
    </w:lvl>
    <w:lvl w:ilvl="4">
      <w:numFmt w:val="bullet"/>
      <w:lvlText w:val=""/>
      <w:lvlJc w:val="left"/>
      <w:rPr>
        <w:rFonts w:ascii="Wingdings" w:hAnsi="Wingdings"/>
      </w:rPr>
    </w:lvl>
    <w:lvl w:ilvl="5">
      <w:numFmt w:val="bullet"/>
      <w:lvlText w:val=""/>
      <w:lvlJc w:val="left"/>
      <w:rPr>
        <w:rFonts w:ascii="Wingdings" w:hAnsi="Wingdings"/>
      </w:rPr>
    </w:lvl>
    <w:lvl w:ilvl="6">
      <w:numFmt w:val="bullet"/>
      <w:lvlText w:val=""/>
      <w:lvlJc w:val="left"/>
      <w:rPr>
        <w:rFonts w:ascii="Wingdings" w:hAnsi="Wingdings"/>
      </w:rPr>
    </w:lvl>
    <w:lvl w:ilvl="7">
      <w:numFmt w:val="bullet"/>
      <w:lvlText w:val=""/>
      <w:lvlJc w:val="left"/>
      <w:rPr>
        <w:rFonts w:ascii="Wingdings" w:hAnsi="Wingdings"/>
      </w:rPr>
    </w:lvl>
    <w:lvl w:ilvl="8">
      <w:numFmt w:val="bullet"/>
      <w:lvlText w:val=""/>
      <w:lvlJc w:val="left"/>
      <w:rPr>
        <w:rFonts w:ascii="Wingdings" w:hAnsi="Wingdings"/>
      </w:rPr>
    </w:lvl>
  </w:abstractNum>
  <w:abstractNum w:abstractNumId="35">
    <w:nsid w:val="734C6856"/>
    <w:multiLevelType w:val="multilevel"/>
    <w:tmpl w:val="0D6E6F3A"/>
    <w:styleLink w:val="WWNum14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6">
    <w:nsid w:val="75D3614C"/>
    <w:multiLevelType w:val="multilevel"/>
    <w:tmpl w:val="BB8A3C56"/>
    <w:styleLink w:val="WWNum1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7">
    <w:nsid w:val="77CA4E92"/>
    <w:multiLevelType w:val="multilevel"/>
    <w:tmpl w:val="DD22F3A8"/>
    <w:styleLink w:val="WWNum2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8">
    <w:nsid w:val="79016D65"/>
    <w:multiLevelType w:val="multilevel"/>
    <w:tmpl w:val="07AA5742"/>
    <w:styleLink w:val="WWNum28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9">
    <w:nsid w:val="798773E7"/>
    <w:multiLevelType w:val="multilevel"/>
    <w:tmpl w:val="84DA072C"/>
    <w:styleLink w:val="WWNum24"/>
    <w:lvl w:ilvl="0">
      <w:start w:val="1"/>
      <w:numFmt w:val="decimal"/>
      <w:lvlText w:val="%1)"/>
      <w:lvlJc w:val="left"/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40">
    <w:nsid w:val="799E7F7B"/>
    <w:multiLevelType w:val="multilevel"/>
    <w:tmpl w:val="DF94E340"/>
    <w:styleLink w:val="WWNum29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1">
    <w:nsid w:val="79D93E83"/>
    <w:multiLevelType w:val="hybridMultilevel"/>
    <w:tmpl w:val="5D82BB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AE6A91"/>
    <w:multiLevelType w:val="multilevel"/>
    <w:tmpl w:val="2BD4F2E2"/>
    <w:styleLink w:val="WWNum21"/>
    <w:lvl w:ilvl="0">
      <w:start w:val="1"/>
      <w:numFmt w:val="decimal"/>
      <w:lvlText w:val="%1)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24"/>
  </w:num>
  <w:num w:numId="2">
    <w:abstractNumId w:val="41"/>
  </w:num>
  <w:num w:numId="3">
    <w:abstractNumId w:val="5"/>
  </w:num>
  <w:num w:numId="4">
    <w:abstractNumId w:val="14"/>
  </w:num>
  <w:num w:numId="5">
    <w:abstractNumId w:val="7"/>
  </w:num>
  <w:num w:numId="6">
    <w:abstractNumId w:val="30"/>
  </w:num>
  <w:num w:numId="7">
    <w:abstractNumId w:val="28"/>
  </w:num>
  <w:num w:numId="8">
    <w:abstractNumId w:val="12"/>
  </w:num>
  <w:num w:numId="9">
    <w:abstractNumId w:val="31"/>
  </w:num>
  <w:num w:numId="10">
    <w:abstractNumId w:val="4"/>
  </w:num>
  <w:num w:numId="11">
    <w:abstractNumId w:val="6"/>
  </w:num>
  <w:num w:numId="12">
    <w:abstractNumId w:val="15"/>
  </w:num>
  <w:num w:numId="13">
    <w:abstractNumId w:val="29"/>
  </w:num>
  <w:num w:numId="14">
    <w:abstractNumId w:val="34"/>
  </w:num>
  <w:num w:numId="15">
    <w:abstractNumId w:val="23"/>
  </w:num>
  <w:num w:numId="16">
    <w:abstractNumId w:val="9"/>
  </w:num>
  <w:num w:numId="17">
    <w:abstractNumId w:val="2"/>
  </w:num>
  <w:num w:numId="18">
    <w:abstractNumId w:val="0"/>
  </w:num>
  <w:num w:numId="19">
    <w:abstractNumId w:val="18"/>
  </w:num>
  <w:num w:numId="20">
    <w:abstractNumId w:val="17"/>
  </w:num>
  <w:num w:numId="21">
    <w:abstractNumId w:val="35"/>
  </w:num>
  <w:num w:numId="22">
    <w:abstractNumId w:val="25"/>
  </w:num>
  <w:num w:numId="23">
    <w:abstractNumId w:val="36"/>
  </w:num>
  <w:num w:numId="24">
    <w:abstractNumId w:val="8"/>
  </w:num>
  <w:num w:numId="25">
    <w:abstractNumId w:val="20"/>
  </w:num>
  <w:num w:numId="26">
    <w:abstractNumId w:val="22"/>
  </w:num>
  <w:num w:numId="27">
    <w:abstractNumId w:val="37"/>
  </w:num>
  <w:num w:numId="28">
    <w:abstractNumId w:val="42"/>
  </w:num>
  <w:num w:numId="29">
    <w:abstractNumId w:val="19"/>
  </w:num>
  <w:num w:numId="30">
    <w:abstractNumId w:val="1"/>
  </w:num>
  <w:num w:numId="31">
    <w:abstractNumId w:val="39"/>
  </w:num>
  <w:num w:numId="32">
    <w:abstractNumId w:val="21"/>
  </w:num>
  <w:num w:numId="33">
    <w:abstractNumId w:val="33"/>
  </w:num>
  <w:num w:numId="34">
    <w:abstractNumId w:val="27"/>
  </w:num>
  <w:num w:numId="35">
    <w:abstractNumId w:val="38"/>
  </w:num>
  <w:num w:numId="36">
    <w:abstractNumId w:val="40"/>
  </w:num>
  <w:num w:numId="37">
    <w:abstractNumId w:val="11"/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6"/>
  </w:num>
  <w:num w:numId="40">
    <w:abstractNumId w:val="10"/>
  </w:num>
  <w:num w:numId="41">
    <w:abstractNumId w:val="16"/>
  </w:num>
  <w:num w:numId="42">
    <w:abstractNumId w:val="3"/>
  </w:num>
  <w:num w:numId="4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155"/>
    <w:rsid w:val="00296622"/>
    <w:rsid w:val="00426155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6155"/>
  </w:style>
  <w:style w:type="paragraph" w:styleId="Nagwek1">
    <w:name w:val="heading 1"/>
    <w:basedOn w:val="Normalny"/>
    <w:link w:val="Nagwek1Znak"/>
    <w:uiPriority w:val="9"/>
    <w:qFormat/>
    <w:rsid w:val="004261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615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426155"/>
    <w:rPr>
      <w:color w:val="0000FF" w:themeColor="hyperlink"/>
      <w:u w:val="single"/>
    </w:rPr>
  </w:style>
  <w:style w:type="paragraph" w:customStyle="1" w:styleId="Default">
    <w:name w:val="Default"/>
    <w:rsid w:val="00426155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426155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4261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426155"/>
  </w:style>
  <w:style w:type="paragraph" w:styleId="Stopka">
    <w:name w:val="footer"/>
    <w:basedOn w:val="Normalny"/>
    <w:link w:val="StopkaZnak"/>
    <w:unhideWhenUsed/>
    <w:rsid w:val="004261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426155"/>
  </w:style>
  <w:style w:type="paragraph" w:styleId="Tekstdymka">
    <w:name w:val="Balloon Text"/>
    <w:basedOn w:val="Normalny"/>
    <w:link w:val="TekstdymkaZnak"/>
    <w:unhideWhenUsed/>
    <w:rsid w:val="00426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26155"/>
    <w:rPr>
      <w:rFonts w:ascii="Tahoma" w:hAnsi="Tahoma" w:cs="Tahoma"/>
      <w:sz w:val="16"/>
      <w:szCs w:val="16"/>
    </w:rPr>
  </w:style>
  <w:style w:type="numbering" w:customStyle="1" w:styleId="Bezlisty1">
    <w:name w:val="Bez listy1"/>
    <w:next w:val="Bezlisty"/>
    <w:uiPriority w:val="99"/>
    <w:semiHidden/>
    <w:unhideWhenUsed/>
    <w:rsid w:val="00426155"/>
  </w:style>
  <w:style w:type="numbering" w:customStyle="1" w:styleId="Bezlisty11">
    <w:name w:val="Bez listy11"/>
    <w:next w:val="Bezlisty"/>
    <w:uiPriority w:val="99"/>
    <w:semiHidden/>
    <w:unhideWhenUsed/>
    <w:rsid w:val="00426155"/>
  </w:style>
  <w:style w:type="numbering" w:customStyle="1" w:styleId="Bezlisty2">
    <w:name w:val="Bez listy2"/>
    <w:next w:val="Bezlisty"/>
    <w:uiPriority w:val="99"/>
    <w:semiHidden/>
    <w:unhideWhenUsed/>
    <w:rsid w:val="00426155"/>
  </w:style>
  <w:style w:type="numbering" w:customStyle="1" w:styleId="Bezlisty12">
    <w:name w:val="Bez listy12"/>
    <w:next w:val="Bezlisty"/>
    <w:uiPriority w:val="99"/>
    <w:semiHidden/>
    <w:unhideWhenUsed/>
    <w:rsid w:val="00426155"/>
  </w:style>
  <w:style w:type="paragraph" w:customStyle="1" w:styleId="Standard">
    <w:name w:val="Standard"/>
    <w:rsid w:val="00426155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customStyle="1" w:styleId="Heading">
    <w:name w:val="Heading"/>
    <w:basedOn w:val="Standard"/>
    <w:next w:val="Textbody"/>
    <w:rsid w:val="00426155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426155"/>
    <w:pPr>
      <w:spacing w:after="120"/>
    </w:pPr>
  </w:style>
  <w:style w:type="paragraph" w:styleId="Lista">
    <w:name w:val="List"/>
    <w:basedOn w:val="Textbody"/>
    <w:rsid w:val="00426155"/>
    <w:rPr>
      <w:rFonts w:cs="Arial"/>
    </w:rPr>
  </w:style>
  <w:style w:type="paragraph" w:styleId="Legenda">
    <w:name w:val="caption"/>
    <w:basedOn w:val="Standard"/>
    <w:rsid w:val="0042615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426155"/>
    <w:pPr>
      <w:suppressLineNumbers/>
    </w:pPr>
    <w:rPr>
      <w:rFonts w:cs="Arial"/>
    </w:rPr>
  </w:style>
  <w:style w:type="character" w:customStyle="1" w:styleId="Internetlink">
    <w:name w:val="Internet link"/>
    <w:basedOn w:val="Domylnaczcionkaakapitu"/>
    <w:rsid w:val="00426155"/>
    <w:rPr>
      <w:color w:val="0000FF"/>
      <w:u w:val="single"/>
    </w:rPr>
  </w:style>
  <w:style w:type="character" w:customStyle="1" w:styleId="ListLabel1">
    <w:name w:val="ListLabel 1"/>
    <w:rsid w:val="00426155"/>
    <w:rPr>
      <w:b w:val="0"/>
    </w:rPr>
  </w:style>
  <w:style w:type="character" w:customStyle="1" w:styleId="ListLabel2">
    <w:name w:val="ListLabel 2"/>
    <w:rsid w:val="00426155"/>
    <w:rPr>
      <w:rFonts w:eastAsia="OpenSymbol" w:cs="OpenSymbol"/>
    </w:rPr>
  </w:style>
  <w:style w:type="character" w:customStyle="1" w:styleId="ListLabel3">
    <w:name w:val="ListLabel 3"/>
    <w:rsid w:val="00426155"/>
    <w:rPr>
      <w:rFonts w:cs="Courier New"/>
    </w:rPr>
  </w:style>
  <w:style w:type="numbering" w:customStyle="1" w:styleId="WWNum1">
    <w:name w:val="WWNum1"/>
    <w:basedOn w:val="Bezlisty"/>
    <w:rsid w:val="00426155"/>
    <w:pPr>
      <w:numPr>
        <w:numId w:val="8"/>
      </w:numPr>
    </w:pPr>
  </w:style>
  <w:style w:type="numbering" w:customStyle="1" w:styleId="WWNum2">
    <w:name w:val="WWNum2"/>
    <w:basedOn w:val="Bezlisty"/>
    <w:rsid w:val="00426155"/>
    <w:pPr>
      <w:numPr>
        <w:numId w:val="9"/>
      </w:numPr>
    </w:pPr>
  </w:style>
  <w:style w:type="numbering" w:customStyle="1" w:styleId="WWNum3">
    <w:name w:val="WWNum3"/>
    <w:basedOn w:val="Bezlisty"/>
    <w:rsid w:val="00426155"/>
    <w:pPr>
      <w:numPr>
        <w:numId w:val="10"/>
      </w:numPr>
    </w:pPr>
  </w:style>
  <w:style w:type="numbering" w:customStyle="1" w:styleId="WWNum4">
    <w:name w:val="WWNum4"/>
    <w:basedOn w:val="Bezlisty"/>
    <w:rsid w:val="00426155"/>
    <w:pPr>
      <w:numPr>
        <w:numId w:val="11"/>
      </w:numPr>
    </w:pPr>
  </w:style>
  <w:style w:type="numbering" w:customStyle="1" w:styleId="WWNum5">
    <w:name w:val="WWNum5"/>
    <w:basedOn w:val="Bezlisty"/>
    <w:rsid w:val="00426155"/>
    <w:pPr>
      <w:numPr>
        <w:numId w:val="12"/>
      </w:numPr>
    </w:pPr>
  </w:style>
  <w:style w:type="numbering" w:customStyle="1" w:styleId="WWNum6">
    <w:name w:val="WWNum6"/>
    <w:basedOn w:val="Bezlisty"/>
    <w:rsid w:val="00426155"/>
    <w:pPr>
      <w:numPr>
        <w:numId w:val="13"/>
      </w:numPr>
    </w:pPr>
  </w:style>
  <w:style w:type="numbering" w:customStyle="1" w:styleId="WWNum7">
    <w:name w:val="WWNum7"/>
    <w:basedOn w:val="Bezlisty"/>
    <w:rsid w:val="00426155"/>
    <w:pPr>
      <w:numPr>
        <w:numId w:val="14"/>
      </w:numPr>
    </w:pPr>
  </w:style>
  <w:style w:type="numbering" w:customStyle="1" w:styleId="WWNum8">
    <w:name w:val="WWNum8"/>
    <w:basedOn w:val="Bezlisty"/>
    <w:rsid w:val="00426155"/>
    <w:pPr>
      <w:numPr>
        <w:numId w:val="15"/>
      </w:numPr>
    </w:pPr>
  </w:style>
  <w:style w:type="numbering" w:customStyle="1" w:styleId="WWNum9">
    <w:name w:val="WWNum9"/>
    <w:basedOn w:val="Bezlisty"/>
    <w:rsid w:val="00426155"/>
    <w:pPr>
      <w:numPr>
        <w:numId w:val="16"/>
      </w:numPr>
    </w:pPr>
  </w:style>
  <w:style w:type="numbering" w:customStyle="1" w:styleId="WWNum10">
    <w:name w:val="WWNum10"/>
    <w:basedOn w:val="Bezlisty"/>
    <w:rsid w:val="00426155"/>
    <w:pPr>
      <w:numPr>
        <w:numId w:val="17"/>
      </w:numPr>
    </w:pPr>
  </w:style>
  <w:style w:type="numbering" w:customStyle="1" w:styleId="WWNum11">
    <w:name w:val="WWNum11"/>
    <w:basedOn w:val="Bezlisty"/>
    <w:rsid w:val="00426155"/>
    <w:pPr>
      <w:numPr>
        <w:numId w:val="18"/>
      </w:numPr>
    </w:pPr>
  </w:style>
  <w:style w:type="numbering" w:customStyle="1" w:styleId="WWNum12">
    <w:name w:val="WWNum12"/>
    <w:basedOn w:val="Bezlisty"/>
    <w:rsid w:val="00426155"/>
    <w:pPr>
      <w:numPr>
        <w:numId w:val="19"/>
      </w:numPr>
    </w:pPr>
  </w:style>
  <w:style w:type="numbering" w:customStyle="1" w:styleId="WWNum13">
    <w:name w:val="WWNum13"/>
    <w:basedOn w:val="Bezlisty"/>
    <w:rsid w:val="00426155"/>
    <w:pPr>
      <w:numPr>
        <w:numId w:val="20"/>
      </w:numPr>
    </w:pPr>
  </w:style>
  <w:style w:type="numbering" w:customStyle="1" w:styleId="WWNum14">
    <w:name w:val="WWNum14"/>
    <w:basedOn w:val="Bezlisty"/>
    <w:rsid w:val="00426155"/>
    <w:pPr>
      <w:numPr>
        <w:numId w:val="21"/>
      </w:numPr>
    </w:pPr>
  </w:style>
  <w:style w:type="numbering" w:customStyle="1" w:styleId="WWNum15">
    <w:name w:val="WWNum15"/>
    <w:basedOn w:val="Bezlisty"/>
    <w:rsid w:val="00426155"/>
    <w:pPr>
      <w:numPr>
        <w:numId w:val="22"/>
      </w:numPr>
    </w:pPr>
  </w:style>
  <w:style w:type="numbering" w:customStyle="1" w:styleId="WWNum16">
    <w:name w:val="WWNum16"/>
    <w:basedOn w:val="Bezlisty"/>
    <w:rsid w:val="00426155"/>
    <w:pPr>
      <w:numPr>
        <w:numId w:val="23"/>
      </w:numPr>
    </w:pPr>
  </w:style>
  <w:style w:type="numbering" w:customStyle="1" w:styleId="WWNum17">
    <w:name w:val="WWNum17"/>
    <w:basedOn w:val="Bezlisty"/>
    <w:rsid w:val="00426155"/>
    <w:pPr>
      <w:numPr>
        <w:numId w:val="24"/>
      </w:numPr>
    </w:pPr>
  </w:style>
  <w:style w:type="numbering" w:customStyle="1" w:styleId="WWNum18">
    <w:name w:val="WWNum18"/>
    <w:basedOn w:val="Bezlisty"/>
    <w:rsid w:val="00426155"/>
    <w:pPr>
      <w:numPr>
        <w:numId w:val="25"/>
      </w:numPr>
    </w:pPr>
  </w:style>
  <w:style w:type="numbering" w:customStyle="1" w:styleId="WWNum19">
    <w:name w:val="WWNum19"/>
    <w:basedOn w:val="Bezlisty"/>
    <w:rsid w:val="00426155"/>
    <w:pPr>
      <w:numPr>
        <w:numId w:val="26"/>
      </w:numPr>
    </w:pPr>
  </w:style>
  <w:style w:type="numbering" w:customStyle="1" w:styleId="WWNum20">
    <w:name w:val="WWNum20"/>
    <w:basedOn w:val="Bezlisty"/>
    <w:rsid w:val="00426155"/>
    <w:pPr>
      <w:numPr>
        <w:numId w:val="27"/>
      </w:numPr>
    </w:pPr>
  </w:style>
  <w:style w:type="numbering" w:customStyle="1" w:styleId="WWNum21">
    <w:name w:val="WWNum21"/>
    <w:basedOn w:val="Bezlisty"/>
    <w:rsid w:val="00426155"/>
    <w:pPr>
      <w:numPr>
        <w:numId w:val="28"/>
      </w:numPr>
    </w:pPr>
  </w:style>
  <w:style w:type="numbering" w:customStyle="1" w:styleId="WWNum22">
    <w:name w:val="WWNum22"/>
    <w:basedOn w:val="Bezlisty"/>
    <w:rsid w:val="00426155"/>
    <w:pPr>
      <w:numPr>
        <w:numId w:val="29"/>
      </w:numPr>
    </w:pPr>
  </w:style>
  <w:style w:type="numbering" w:customStyle="1" w:styleId="WWNum23">
    <w:name w:val="WWNum23"/>
    <w:basedOn w:val="Bezlisty"/>
    <w:rsid w:val="00426155"/>
    <w:pPr>
      <w:numPr>
        <w:numId w:val="30"/>
      </w:numPr>
    </w:pPr>
  </w:style>
  <w:style w:type="numbering" w:customStyle="1" w:styleId="WWNum24">
    <w:name w:val="WWNum24"/>
    <w:basedOn w:val="Bezlisty"/>
    <w:rsid w:val="00426155"/>
    <w:pPr>
      <w:numPr>
        <w:numId w:val="31"/>
      </w:numPr>
    </w:pPr>
  </w:style>
  <w:style w:type="numbering" w:customStyle="1" w:styleId="WWNum25">
    <w:name w:val="WWNum25"/>
    <w:basedOn w:val="Bezlisty"/>
    <w:rsid w:val="00426155"/>
    <w:pPr>
      <w:numPr>
        <w:numId w:val="32"/>
      </w:numPr>
    </w:pPr>
  </w:style>
  <w:style w:type="numbering" w:customStyle="1" w:styleId="WWNum26">
    <w:name w:val="WWNum26"/>
    <w:basedOn w:val="Bezlisty"/>
    <w:rsid w:val="00426155"/>
    <w:pPr>
      <w:numPr>
        <w:numId w:val="33"/>
      </w:numPr>
    </w:pPr>
  </w:style>
  <w:style w:type="numbering" w:customStyle="1" w:styleId="WWNum27">
    <w:name w:val="WWNum27"/>
    <w:basedOn w:val="Bezlisty"/>
    <w:rsid w:val="00426155"/>
    <w:pPr>
      <w:numPr>
        <w:numId w:val="34"/>
      </w:numPr>
    </w:pPr>
  </w:style>
  <w:style w:type="numbering" w:customStyle="1" w:styleId="WWNum28">
    <w:name w:val="WWNum28"/>
    <w:basedOn w:val="Bezlisty"/>
    <w:rsid w:val="00426155"/>
    <w:pPr>
      <w:numPr>
        <w:numId w:val="35"/>
      </w:numPr>
    </w:pPr>
  </w:style>
  <w:style w:type="numbering" w:customStyle="1" w:styleId="WWNum29">
    <w:name w:val="WWNum29"/>
    <w:basedOn w:val="Bezlisty"/>
    <w:rsid w:val="00426155"/>
    <w:pPr>
      <w:numPr>
        <w:numId w:val="36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2615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26155"/>
    <w:rPr>
      <w:sz w:val="20"/>
      <w:szCs w:val="20"/>
    </w:rPr>
  </w:style>
  <w:style w:type="character" w:styleId="Odwoanieprzypisudolnego">
    <w:name w:val="footnote reference"/>
    <w:qFormat/>
    <w:rsid w:val="0042615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6155"/>
  </w:style>
  <w:style w:type="paragraph" w:styleId="Nagwek1">
    <w:name w:val="heading 1"/>
    <w:basedOn w:val="Normalny"/>
    <w:link w:val="Nagwek1Znak"/>
    <w:uiPriority w:val="9"/>
    <w:qFormat/>
    <w:rsid w:val="004261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615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426155"/>
    <w:rPr>
      <w:color w:val="0000FF" w:themeColor="hyperlink"/>
      <w:u w:val="single"/>
    </w:rPr>
  </w:style>
  <w:style w:type="paragraph" w:customStyle="1" w:styleId="Default">
    <w:name w:val="Default"/>
    <w:rsid w:val="00426155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426155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4261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426155"/>
  </w:style>
  <w:style w:type="paragraph" w:styleId="Stopka">
    <w:name w:val="footer"/>
    <w:basedOn w:val="Normalny"/>
    <w:link w:val="StopkaZnak"/>
    <w:unhideWhenUsed/>
    <w:rsid w:val="004261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426155"/>
  </w:style>
  <w:style w:type="paragraph" w:styleId="Tekstdymka">
    <w:name w:val="Balloon Text"/>
    <w:basedOn w:val="Normalny"/>
    <w:link w:val="TekstdymkaZnak"/>
    <w:unhideWhenUsed/>
    <w:rsid w:val="00426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26155"/>
    <w:rPr>
      <w:rFonts w:ascii="Tahoma" w:hAnsi="Tahoma" w:cs="Tahoma"/>
      <w:sz w:val="16"/>
      <w:szCs w:val="16"/>
    </w:rPr>
  </w:style>
  <w:style w:type="numbering" w:customStyle="1" w:styleId="Bezlisty1">
    <w:name w:val="Bez listy1"/>
    <w:next w:val="Bezlisty"/>
    <w:uiPriority w:val="99"/>
    <w:semiHidden/>
    <w:unhideWhenUsed/>
    <w:rsid w:val="00426155"/>
  </w:style>
  <w:style w:type="numbering" w:customStyle="1" w:styleId="Bezlisty11">
    <w:name w:val="Bez listy11"/>
    <w:next w:val="Bezlisty"/>
    <w:uiPriority w:val="99"/>
    <w:semiHidden/>
    <w:unhideWhenUsed/>
    <w:rsid w:val="00426155"/>
  </w:style>
  <w:style w:type="numbering" w:customStyle="1" w:styleId="Bezlisty2">
    <w:name w:val="Bez listy2"/>
    <w:next w:val="Bezlisty"/>
    <w:uiPriority w:val="99"/>
    <w:semiHidden/>
    <w:unhideWhenUsed/>
    <w:rsid w:val="00426155"/>
  </w:style>
  <w:style w:type="numbering" w:customStyle="1" w:styleId="Bezlisty12">
    <w:name w:val="Bez listy12"/>
    <w:next w:val="Bezlisty"/>
    <w:uiPriority w:val="99"/>
    <w:semiHidden/>
    <w:unhideWhenUsed/>
    <w:rsid w:val="00426155"/>
  </w:style>
  <w:style w:type="paragraph" w:customStyle="1" w:styleId="Standard">
    <w:name w:val="Standard"/>
    <w:rsid w:val="00426155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customStyle="1" w:styleId="Heading">
    <w:name w:val="Heading"/>
    <w:basedOn w:val="Standard"/>
    <w:next w:val="Textbody"/>
    <w:rsid w:val="00426155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426155"/>
    <w:pPr>
      <w:spacing w:after="120"/>
    </w:pPr>
  </w:style>
  <w:style w:type="paragraph" w:styleId="Lista">
    <w:name w:val="List"/>
    <w:basedOn w:val="Textbody"/>
    <w:rsid w:val="00426155"/>
    <w:rPr>
      <w:rFonts w:cs="Arial"/>
    </w:rPr>
  </w:style>
  <w:style w:type="paragraph" w:styleId="Legenda">
    <w:name w:val="caption"/>
    <w:basedOn w:val="Standard"/>
    <w:rsid w:val="0042615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426155"/>
    <w:pPr>
      <w:suppressLineNumbers/>
    </w:pPr>
    <w:rPr>
      <w:rFonts w:cs="Arial"/>
    </w:rPr>
  </w:style>
  <w:style w:type="character" w:customStyle="1" w:styleId="Internetlink">
    <w:name w:val="Internet link"/>
    <w:basedOn w:val="Domylnaczcionkaakapitu"/>
    <w:rsid w:val="00426155"/>
    <w:rPr>
      <w:color w:val="0000FF"/>
      <w:u w:val="single"/>
    </w:rPr>
  </w:style>
  <w:style w:type="character" w:customStyle="1" w:styleId="ListLabel1">
    <w:name w:val="ListLabel 1"/>
    <w:rsid w:val="00426155"/>
    <w:rPr>
      <w:b w:val="0"/>
    </w:rPr>
  </w:style>
  <w:style w:type="character" w:customStyle="1" w:styleId="ListLabel2">
    <w:name w:val="ListLabel 2"/>
    <w:rsid w:val="00426155"/>
    <w:rPr>
      <w:rFonts w:eastAsia="OpenSymbol" w:cs="OpenSymbol"/>
    </w:rPr>
  </w:style>
  <w:style w:type="character" w:customStyle="1" w:styleId="ListLabel3">
    <w:name w:val="ListLabel 3"/>
    <w:rsid w:val="00426155"/>
    <w:rPr>
      <w:rFonts w:cs="Courier New"/>
    </w:rPr>
  </w:style>
  <w:style w:type="numbering" w:customStyle="1" w:styleId="WWNum1">
    <w:name w:val="WWNum1"/>
    <w:basedOn w:val="Bezlisty"/>
    <w:rsid w:val="00426155"/>
    <w:pPr>
      <w:numPr>
        <w:numId w:val="8"/>
      </w:numPr>
    </w:pPr>
  </w:style>
  <w:style w:type="numbering" w:customStyle="1" w:styleId="WWNum2">
    <w:name w:val="WWNum2"/>
    <w:basedOn w:val="Bezlisty"/>
    <w:rsid w:val="00426155"/>
    <w:pPr>
      <w:numPr>
        <w:numId w:val="9"/>
      </w:numPr>
    </w:pPr>
  </w:style>
  <w:style w:type="numbering" w:customStyle="1" w:styleId="WWNum3">
    <w:name w:val="WWNum3"/>
    <w:basedOn w:val="Bezlisty"/>
    <w:rsid w:val="00426155"/>
    <w:pPr>
      <w:numPr>
        <w:numId w:val="10"/>
      </w:numPr>
    </w:pPr>
  </w:style>
  <w:style w:type="numbering" w:customStyle="1" w:styleId="WWNum4">
    <w:name w:val="WWNum4"/>
    <w:basedOn w:val="Bezlisty"/>
    <w:rsid w:val="00426155"/>
    <w:pPr>
      <w:numPr>
        <w:numId w:val="11"/>
      </w:numPr>
    </w:pPr>
  </w:style>
  <w:style w:type="numbering" w:customStyle="1" w:styleId="WWNum5">
    <w:name w:val="WWNum5"/>
    <w:basedOn w:val="Bezlisty"/>
    <w:rsid w:val="00426155"/>
    <w:pPr>
      <w:numPr>
        <w:numId w:val="12"/>
      </w:numPr>
    </w:pPr>
  </w:style>
  <w:style w:type="numbering" w:customStyle="1" w:styleId="WWNum6">
    <w:name w:val="WWNum6"/>
    <w:basedOn w:val="Bezlisty"/>
    <w:rsid w:val="00426155"/>
    <w:pPr>
      <w:numPr>
        <w:numId w:val="13"/>
      </w:numPr>
    </w:pPr>
  </w:style>
  <w:style w:type="numbering" w:customStyle="1" w:styleId="WWNum7">
    <w:name w:val="WWNum7"/>
    <w:basedOn w:val="Bezlisty"/>
    <w:rsid w:val="00426155"/>
    <w:pPr>
      <w:numPr>
        <w:numId w:val="14"/>
      </w:numPr>
    </w:pPr>
  </w:style>
  <w:style w:type="numbering" w:customStyle="1" w:styleId="WWNum8">
    <w:name w:val="WWNum8"/>
    <w:basedOn w:val="Bezlisty"/>
    <w:rsid w:val="00426155"/>
    <w:pPr>
      <w:numPr>
        <w:numId w:val="15"/>
      </w:numPr>
    </w:pPr>
  </w:style>
  <w:style w:type="numbering" w:customStyle="1" w:styleId="WWNum9">
    <w:name w:val="WWNum9"/>
    <w:basedOn w:val="Bezlisty"/>
    <w:rsid w:val="00426155"/>
    <w:pPr>
      <w:numPr>
        <w:numId w:val="16"/>
      </w:numPr>
    </w:pPr>
  </w:style>
  <w:style w:type="numbering" w:customStyle="1" w:styleId="WWNum10">
    <w:name w:val="WWNum10"/>
    <w:basedOn w:val="Bezlisty"/>
    <w:rsid w:val="00426155"/>
    <w:pPr>
      <w:numPr>
        <w:numId w:val="17"/>
      </w:numPr>
    </w:pPr>
  </w:style>
  <w:style w:type="numbering" w:customStyle="1" w:styleId="WWNum11">
    <w:name w:val="WWNum11"/>
    <w:basedOn w:val="Bezlisty"/>
    <w:rsid w:val="00426155"/>
    <w:pPr>
      <w:numPr>
        <w:numId w:val="18"/>
      </w:numPr>
    </w:pPr>
  </w:style>
  <w:style w:type="numbering" w:customStyle="1" w:styleId="WWNum12">
    <w:name w:val="WWNum12"/>
    <w:basedOn w:val="Bezlisty"/>
    <w:rsid w:val="00426155"/>
    <w:pPr>
      <w:numPr>
        <w:numId w:val="19"/>
      </w:numPr>
    </w:pPr>
  </w:style>
  <w:style w:type="numbering" w:customStyle="1" w:styleId="WWNum13">
    <w:name w:val="WWNum13"/>
    <w:basedOn w:val="Bezlisty"/>
    <w:rsid w:val="00426155"/>
    <w:pPr>
      <w:numPr>
        <w:numId w:val="20"/>
      </w:numPr>
    </w:pPr>
  </w:style>
  <w:style w:type="numbering" w:customStyle="1" w:styleId="WWNum14">
    <w:name w:val="WWNum14"/>
    <w:basedOn w:val="Bezlisty"/>
    <w:rsid w:val="00426155"/>
    <w:pPr>
      <w:numPr>
        <w:numId w:val="21"/>
      </w:numPr>
    </w:pPr>
  </w:style>
  <w:style w:type="numbering" w:customStyle="1" w:styleId="WWNum15">
    <w:name w:val="WWNum15"/>
    <w:basedOn w:val="Bezlisty"/>
    <w:rsid w:val="00426155"/>
    <w:pPr>
      <w:numPr>
        <w:numId w:val="22"/>
      </w:numPr>
    </w:pPr>
  </w:style>
  <w:style w:type="numbering" w:customStyle="1" w:styleId="WWNum16">
    <w:name w:val="WWNum16"/>
    <w:basedOn w:val="Bezlisty"/>
    <w:rsid w:val="00426155"/>
    <w:pPr>
      <w:numPr>
        <w:numId w:val="23"/>
      </w:numPr>
    </w:pPr>
  </w:style>
  <w:style w:type="numbering" w:customStyle="1" w:styleId="WWNum17">
    <w:name w:val="WWNum17"/>
    <w:basedOn w:val="Bezlisty"/>
    <w:rsid w:val="00426155"/>
    <w:pPr>
      <w:numPr>
        <w:numId w:val="24"/>
      </w:numPr>
    </w:pPr>
  </w:style>
  <w:style w:type="numbering" w:customStyle="1" w:styleId="WWNum18">
    <w:name w:val="WWNum18"/>
    <w:basedOn w:val="Bezlisty"/>
    <w:rsid w:val="00426155"/>
    <w:pPr>
      <w:numPr>
        <w:numId w:val="25"/>
      </w:numPr>
    </w:pPr>
  </w:style>
  <w:style w:type="numbering" w:customStyle="1" w:styleId="WWNum19">
    <w:name w:val="WWNum19"/>
    <w:basedOn w:val="Bezlisty"/>
    <w:rsid w:val="00426155"/>
    <w:pPr>
      <w:numPr>
        <w:numId w:val="26"/>
      </w:numPr>
    </w:pPr>
  </w:style>
  <w:style w:type="numbering" w:customStyle="1" w:styleId="WWNum20">
    <w:name w:val="WWNum20"/>
    <w:basedOn w:val="Bezlisty"/>
    <w:rsid w:val="00426155"/>
    <w:pPr>
      <w:numPr>
        <w:numId w:val="27"/>
      </w:numPr>
    </w:pPr>
  </w:style>
  <w:style w:type="numbering" w:customStyle="1" w:styleId="WWNum21">
    <w:name w:val="WWNum21"/>
    <w:basedOn w:val="Bezlisty"/>
    <w:rsid w:val="00426155"/>
    <w:pPr>
      <w:numPr>
        <w:numId w:val="28"/>
      </w:numPr>
    </w:pPr>
  </w:style>
  <w:style w:type="numbering" w:customStyle="1" w:styleId="WWNum22">
    <w:name w:val="WWNum22"/>
    <w:basedOn w:val="Bezlisty"/>
    <w:rsid w:val="00426155"/>
    <w:pPr>
      <w:numPr>
        <w:numId w:val="29"/>
      </w:numPr>
    </w:pPr>
  </w:style>
  <w:style w:type="numbering" w:customStyle="1" w:styleId="WWNum23">
    <w:name w:val="WWNum23"/>
    <w:basedOn w:val="Bezlisty"/>
    <w:rsid w:val="00426155"/>
    <w:pPr>
      <w:numPr>
        <w:numId w:val="30"/>
      </w:numPr>
    </w:pPr>
  </w:style>
  <w:style w:type="numbering" w:customStyle="1" w:styleId="WWNum24">
    <w:name w:val="WWNum24"/>
    <w:basedOn w:val="Bezlisty"/>
    <w:rsid w:val="00426155"/>
    <w:pPr>
      <w:numPr>
        <w:numId w:val="31"/>
      </w:numPr>
    </w:pPr>
  </w:style>
  <w:style w:type="numbering" w:customStyle="1" w:styleId="WWNum25">
    <w:name w:val="WWNum25"/>
    <w:basedOn w:val="Bezlisty"/>
    <w:rsid w:val="00426155"/>
    <w:pPr>
      <w:numPr>
        <w:numId w:val="32"/>
      </w:numPr>
    </w:pPr>
  </w:style>
  <w:style w:type="numbering" w:customStyle="1" w:styleId="WWNum26">
    <w:name w:val="WWNum26"/>
    <w:basedOn w:val="Bezlisty"/>
    <w:rsid w:val="00426155"/>
    <w:pPr>
      <w:numPr>
        <w:numId w:val="33"/>
      </w:numPr>
    </w:pPr>
  </w:style>
  <w:style w:type="numbering" w:customStyle="1" w:styleId="WWNum27">
    <w:name w:val="WWNum27"/>
    <w:basedOn w:val="Bezlisty"/>
    <w:rsid w:val="00426155"/>
    <w:pPr>
      <w:numPr>
        <w:numId w:val="34"/>
      </w:numPr>
    </w:pPr>
  </w:style>
  <w:style w:type="numbering" w:customStyle="1" w:styleId="WWNum28">
    <w:name w:val="WWNum28"/>
    <w:basedOn w:val="Bezlisty"/>
    <w:rsid w:val="00426155"/>
    <w:pPr>
      <w:numPr>
        <w:numId w:val="35"/>
      </w:numPr>
    </w:pPr>
  </w:style>
  <w:style w:type="numbering" w:customStyle="1" w:styleId="WWNum29">
    <w:name w:val="WWNum29"/>
    <w:basedOn w:val="Bezlisty"/>
    <w:rsid w:val="00426155"/>
    <w:pPr>
      <w:numPr>
        <w:numId w:val="36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2615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26155"/>
    <w:rPr>
      <w:sz w:val="20"/>
      <w:szCs w:val="20"/>
    </w:rPr>
  </w:style>
  <w:style w:type="character" w:styleId="Odwoanieprzypisudolnego">
    <w:name w:val="footnote reference"/>
    <w:qFormat/>
    <w:rsid w:val="0042615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1468</Words>
  <Characters>8814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1</cp:revision>
  <dcterms:created xsi:type="dcterms:W3CDTF">2021-03-26T07:38:00Z</dcterms:created>
  <dcterms:modified xsi:type="dcterms:W3CDTF">2021-03-26T07:38:00Z</dcterms:modified>
</cp:coreProperties>
</file>