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E94" w:rsidRPr="00976E94" w:rsidRDefault="00976E94" w:rsidP="00EE11B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976E94">
        <w:rPr>
          <w:rFonts w:ascii="Times New Roman" w:hAnsi="Times New Roman" w:cs="Times New Roman"/>
          <w:sz w:val="24"/>
          <w:szCs w:val="24"/>
        </w:rPr>
        <w:t>Załącznik  nr 1a</w:t>
      </w:r>
    </w:p>
    <w:p w:rsidR="00EE11B4" w:rsidRDefault="00EE11B4" w:rsidP="00EE11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Formularz asortymentowo – cenowy </w:t>
      </w:r>
    </w:p>
    <w:p w:rsidR="00EE11B4" w:rsidRPr="00EE11B4" w:rsidRDefault="00EE11B4" w:rsidP="00EE11B4">
      <w:pPr>
        <w:tabs>
          <w:tab w:val="left" w:pos="-2127"/>
          <w:tab w:val="left" w:pos="309"/>
        </w:tabs>
        <w:spacing w:after="0" w:line="258" w:lineRule="atLeast"/>
        <w:ind w:left="-170"/>
        <w:jc w:val="both"/>
        <w:rPr>
          <w:rFonts w:ascii="FrankfurtGothic" w:eastAsia="Times New Roman" w:hAnsi="FrankfurtGothic" w:cs="Arial"/>
          <w:b/>
          <w:bCs/>
          <w:color w:val="000000"/>
          <w:sz w:val="20"/>
          <w:szCs w:val="20"/>
          <w:u w:val="single"/>
          <w:lang w:eastAsia="pl-PL"/>
        </w:rPr>
      </w:pPr>
      <w:r w:rsidRPr="00EE11B4">
        <w:rPr>
          <w:rFonts w:ascii="FrankfurtGothic" w:eastAsia="Times New Roman" w:hAnsi="FrankfurtGothic" w:cs="Arial"/>
          <w:color w:val="000000"/>
          <w:sz w:val="20"/>
          <w:szCs w:val="20"/>
          <w:lang w:eastAsia="pl-PL"/>
        </w:rPr>
        <w:t xml:space="preserve">Zgodnie z wymogami zawartymi w </w:t>
      </w:r>
      <w:r>
        <w:rPr>
          <w:rFonts w:ascii="FrankfurtGothic" w:eastAsia="Times New Roman" w:hAnsi="FrankfurtGothic" w:cs="Arial"/>
          <w:color w:val="000000"/>
          <w:sz w:val="20"/>
          <w:szCs w:val="20"/>
          <w:lang w:eastAsia="pl-PL"/>
        </w:rPr>
        <w:t>SIWZ</w:t>
      </w:r>
      <w:r w:rsidRPr="00EE11B4">
        <w:rPr>
          <w:rFonts w:ascii="FrankfurtGothic" w:eastAsia="Times New Roman" w:hAnsi="FrankfurtGothic" w:cs="Arial"/>
          <w:color w:val="000000"/>
          <w:sz w:val="20"/>
          <w:szCs w:val="20"/>
          <w:lang w:eastAsia="pl-PL"/>
        </w:rPr>
        <w:t xml:space="preserve"> oraz złożoną ofertą przedstawiamy ofertę</w:t>
      </w:r>
      <w:r>
        <w:rPr>
          <w:rFonts w:ascii="FrankfurtGothic" w:eastAsia="Times New Roman" w:hAnsi="FrankfurtGothic" w:cs="Arial"/>
          <w:color w:val="000000"/>
          <w:sz w:val="20"/>
          <w:szCs w:val="20"/>
          <w:lang w:eastAsia="pl-PL"/>
        </w:rPr>
        <w:t xml:space="preserve"> asortymentowo - </w:t>
      </w:r>
      <w:r w:rsidRPr="00EE11B4">
        <w:rPr>
          <w:rFonts w:ascii="FrankfurtGothic" w:eastAsia="Times New Roman" w:hAnsi="FrankfurtGothic" w:cs="Arial"/>
          <w:color w:val="000000"/>
          <w:sz w:val="20"/>
          <w:szCs w:val="20"/>
          <w:lang w:eastAsia="pl-PL"/>
        </w:rPr>
        <w:t xml:space="preserve">cenową na poszczególny </w:t>
      </w:r>
      <w:r w:rsidRPr="00EE11B4">
        <w:rPr>
          <w:rFonts w:ascii="FrankfurtGothic" w:eastAsia="Times New Roman" w:hAnsi="FrankfurtGothic" w:cs="Arial"/>
          <w:b/>
          <w:bCs/>
          <w:color w:val="000000"/>
          <w:sz w:val="20"/>
          <w:szCs w:val="20"/>
          <w:u w:val="single"/>
          <w:lang w:eastAsia="pl-PL"/>
        </w:rPr>
        <w:t>przedmiot zamówienia:</w:t>
      </w:r>
    </w:p>
    <w:p w:rsidR="00EE11B4" w:rsidRPr="00EE11B4" w:rsidRDefault="00EE11B4" w:rsidP="00EE11B4">
      <w:pPr>
        <w:tabs>
          <w:tab w:val="left" w:pos="-2127"/>
          <w:tab w:val="left" w:pos="309"/>
        </w:tabs>
        <w:spacing w:after="0" w:line="258" w:lineRule="atLeast"/>
        <w:jc w:val="both"/>
        <w:rPr>
          <w:rFonts w:ascii="FrankfurtGothic" w:eastAsia="Times New Roman" w:hAnsi="FrankfurtGothic" w:cs="Arial"/>
          <w:b/>
          <w:bCs/>
          <w:color w:val="000000"/>
          <w:sz w:val="20"/>
          <w:szCs w:val="20"/>
          <w:u w:val="single"/>
          <w:lang w:eastAsia="pl-PL"/>
        </w:rPr>
      </w:pPr>
    </w:p>
    <w:tbl>
      <w:tblPr>
        <w:tblW w:w="10206" w:type="dxa"/>
        <w:tblInd w:w="-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3544"/>
        <w:gridCol w:w="567"/>
        <w:gridCol w:w="708"/>
        <w:gridCol w:w="1276"/>
        <w:gridCol w:w="567"/>
        <w:gridCol w:w="1134"/>
        <w:gridCol w:w="992"/>
        <w:gridCol w:w="993"/>
      </w:tblGrid>
      <w:tr w:rsidR="00EE11B4" w:rsidRPr="00EE11B4" w:rsidTr="00A401B7">
        <w:trPr>
          <w:trHeight w:val="28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Lp.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Nazwa artykułu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Jedn.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 xml:space="preserve">Ilość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 xml:space="preserve">Cena jedn. </w:t>
            </w:r>
          </w:p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netto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VAT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Cena jedn. brutto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Wartość netto</w:t>
            </w:r>
          </w:p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Wartość brutto</w:t>
            </w:r>
          </w:p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</w:tr>
      <w:tr w:rsidR="00EE11B4" w:rsidRPr="00EE11B4" w:rsidTr="00A401B7">
        <w:trPr>
          <w:trHeight w:val="302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pl-PL"/>
              </w:rPr>
              <w:t xml:space="preserve">Mięso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 w:eastAsia="pl-PL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EE11B4" w:rsidRPr="00EE11B4" w:rsidTr="00A401B7">
        <w:trPr>
          <w:trHeight w:val="30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1.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Karkówka bez kości, </w:t>
            </w:r>
          </w:p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bez tłuszczu i skóry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354385" w:rsidRPr="00EE11B4" w:rsidRDefault="00354385" w:rsidP="00354385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600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EE11B4" w:rsidRPr="00EE11B4" w:rsidTr="00A401B7">
        <w:trPr>
          <w:trHeight w:val="30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2.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Kości wieprzowe karkowe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354385" w:rsidP="0088748C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1 </w:t>
            </w:r>
            <w:r w:rsidR="008874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EE11B4" w:rsidRPr="00EE11B4" w:rsidTr="00A401B7">
        <w:trPr>
          <w:trHeight w:val="30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3.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Łopatka bez kości, </w:t>
            </w:r>
          </w:p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bez tłuszczu i skóry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354385" w:rsidP="00A829EA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2 000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EE11B4" w:rsidRPr="00EE11B4" w:rsidTr="00A401B7">
        <w:trPr>
          <w:trHeight w:val="30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4.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Płuca wieprzowe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354385" w:rsidRPr="00EE11B4" w:rsidRDefault="0088748C" w:rsidP="0088748C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60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EE11B4" w:rsidRPr="00EE11B4" w:rsidTr="00A401B7">
        <w:trPr>
          <w:trHeight w:val="30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5.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 Schab bez kości, bez warkocza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354385" w:rsidP="00A829EA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500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EE11B4" w:rsidRPr="00EE11B4" w:rsidTr="00A401B7">
        <w:trPr>
          <w:trHeight w:val="30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6.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Pachwina wieprzowa bez skóry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88748C" w:rsidP="00A829EA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450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EE11B4" w:rsidRPr="00EE11B4" w:rsidTr="00A401B7">
        <w:trPr>
          <w:trHeight w:val="30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7.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Wątroba wieprzowa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354385" w:rsidP="00A829EA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100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EE11B4" w:rsidRPr="00EE11B4" w:rsidTr="00A401B7">
        <w:trPr>
          <w:trHeight w:val="30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8.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Smalec kostka (200-250g)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88748C" w:rsidP="00A829EA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150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EE11B4" w:rsidRPr="00EE11B4" w:rsidTr="00A401B7">
        <w:trPr>
          <w:trHeight w:val="30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9.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Słonina wieprzowa bez skóry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354385" w:rsidP="00A829EA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600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EE11B4" w:rsidRPr="00EE11B4" w:rsidTr="00A401B7">
        <w:trPr>
          <w:trHeight w:val="30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pl-PL"/>
              </w:rPr>
              <w:t xml:space="preserve">Drób 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A829EA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EE11B4" w:rsidRPr="00EE11B4" w:rsidTr="00A401B7">
        <w:trPr>
          <w:trHeight w:val="30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10.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Ćwiartka tylna świeża z kurczaka </w:t>
            </w:r>
          </w:p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(porcja 300 – 400 g)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354385" w:rsidP="0088748C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1 </w:t>
            </w:r>
            <w:r w:rsidR="008874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EE11B4" w:rsidRPr="00EE11B4" w:rsidTr="00A401B7">
        <w:trPr>
          <w:trHeight w:val="30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11.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Wątroba drobiowa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88748C" w:rsidP="00A829EA">
            <w:pPr>
              <w:tabs>
                <w:tab w:val="left" w:pos="-2127"/>
                <w:tab w:val="left" w:pos="309"/>
              </w:tabs>
              <w:spacing w:after="0" w:line="25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60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EE11B4" w:rsidRPr="00EE11B4" w:rsidTr="00A401B7">
        <w:trPr>
          <w:trHeight w:val="30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12.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Filet z kurczaka świeżego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88748C" w:rsidP="00A829EA">
            <w:pPr>
              <w:tabs>
                <w:tab w:val="left" w:pos="-2127"/>
                <w:tab w:val="left" w:pos="309"/>
              </w:tabs>
              <w:spacing w:after="0" w:line="25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550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EE11B4" w:rsidRPr="00EE11B4" w:rsidTr="00A401B7">
        <w:trPr>
          <w:trHeight w:val="30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13.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Porcje z kurczaka ze skrzydłami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1 200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EE11B4" w:rsidRPr="00EE11B4" w:rsidTr="00A401B7">
        <w:trPr>
          <w:trHeight w:val="30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pl-PL"/>
              </w:rPr>
              <w:t xml:space="preserve">Wędliny 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EE11B4" w:rsidRPr="00EE11B4" w:rsidTr="00A401B7">
        <w:trPr>
          <w:trHeight w:val="30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u w:val="single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u w:val="single"/>
                <w:lang w:eastAsia="pl-PL"/>
              </w:rPr>
              <w:t>Kiełbasy cienkie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EE11B4" w:rsidRPr="00EE11B4" w:rsidTr="00A401B7">
        <w:trPr>
          <w:trHeight w:val="30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14.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Kiełbasa</w:t>
            </w:r>
            <w:r w:rsidR="009433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 cienka typu</w:t>
            </w: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 zwyczajna 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88748C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450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EE11B4" w:rsidRPr="00EE11B4" w:rsidTr="00A401B7">
        <w:trPr>
          <w:trHeight w:val="30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15.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9433C5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Kiełbasa</w:t>
            </w:r>
            <w:r w:rsidR="009433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 cienka typu</w:t>
            </w: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 podwawelska wieprzowa</w:t>
            </w:r>
          </w:p>
          <w:p w:rsidR="00EE11B4" w:rsidRPr="00EE11B4" w:rsidRDefault="00EE11B4" w:rsidP="009433C5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 </w:t>
            </w:r>
            <w:r w:rsidR="009433C5" w:rsidRPr="009433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(nie mniej niż </w:t>
            </w:r>
            <w:r w:rsidR="009433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84</w:t>
            </w:r>
            <w:r w:rsidR="009433C5" w:rsidRPr="009433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 % mięsa wieprzowego)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500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EE11B4" w:rsidRPr="00EE11B4" w:rsidTr="00A401B7">
        <w:trPr>
          <w:trHeight w:val="30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16.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Default="00EE11B4" w:rsidP="009433C5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Kiełbasa </w:t>
            </w:r>
            <w:r w:rsidR="009433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cienka typu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wielkopolska</w:t>
            </w:r>
          </w:p>
          <w:p w:rsidR="009433C5" w:rsidRPr="00EE11B4" w:rsidRDefault="009433C5" w:rsidP="009433C5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9433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(nie mniej niż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84</w:t>
            </w:r>
            <w:r w:rsidRPr="009433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 % mięsa wieprzowego)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88748C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100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EE11B4" w:rsidRPr="00EE11B4" w:rsidTr="00A401B7">
        <w:trPr>
          <w:trHeight w:val="30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17.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9433C5" w:rsidRPr="00EE11B4" w:rsidRDefault="00354385" w:rsidP="009433C5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Kiełbasa biała parzona cienka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EE11B4" w:rsidRPr="00EE11B4" w:rsidTr="00A401B7">
        <w:trPr>
          <w:trHeight w:val="30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18.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9433C5" w:rsidRDefault="00EE11B4" w:rsidP="009433C5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Parówki wieprzow</w:t>
            </w:r>
            <w:r w:rsidR="009433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e </w:t>
            </w:r>
          </w:p>
          <w:p w:rsidR="00EE11B4" w:rsidRPr="00EE11B4" w:rsidRDefault="009433C5" w:rsidP="009433C5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(nie mniej niż 69 % mięsa wieprzowego)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88748C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550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EE11B4" w:rsidRPr="00EE11B4" w:rsidTr="00A401B7">
        <w:trPr>
          <w:trHeight w:val="30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u w:val="single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u w:val="single"/>
                <w:lang w:eastAsia="pl-PL"/>
              </w:rPr>
              <w:t>Kiełbasa grube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EE11B4" w:rsidRPr="00EE11B4" w:rsidTr="00A401B7">
        <w:trPr>
          <w:trHeight w:val="30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19.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Kiełbasa szynkowa wieprzowa                </w:t>
            </w:r>
          </w:p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  luksusowa Ø 65-90 mm 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354385" w:rsidRPr="00EE11B4" w:rsidRDefault="0088748C" w:rsidP="00354385">
            <w:pPr>
              <w:tabs>
                <w:tab w:val="left" w:pos="-2127"/>
                <w:tab w:val="left" w:pos="309"/>
              </w:tabs>
              <w:spacing w:after="0" w:line="25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35</w:t>
            </w:r>
            <w:r w:rsidR="003543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EE11B4" w:rsidRPr="00EE11B4" w:rsidTr="00A401B7">
        <w:trPr>
          <w:trHeight w:val="30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20.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Kiełbasa szynkowa </w:t>
            </w:r>
            <w:r w:rsidR="008874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z kurczaka</w:t>
            </w:r>
          </w:p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Ø 65-90 mm 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300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EE11B4" w:rsidRPr="00EE11B4" w:rsidTr="00A401B7">
        <w:trPr>
          <w:trHeight w:val="30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21.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Karczek pieczony wieprzowy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 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kg 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50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EE11B4" w:rsidRPr="00EE11B4" w:rsidTr="00A401B7">
        <w:trPr>
          <w:trHeight w:val="30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22.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Krakowska parzona 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88748C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150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EE11B4" w:rsidRPr="00EE11B4" w:rsidTr="00A401B7">
        <w:trPr>
          <w:trHeight w:val="302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23.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Polędwica z kurcząt drobiowa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88748C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120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EE11B4" w:rsidRPr="00EE11B4" w:rsidTr="00A401B7">
        <w:trPr>
          <w:trHeight w:val="30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24.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Polędwica drobiowa z majerankiem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88748C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60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EE11B4" w:rsidRPr="00EE11B4" w:rsidTr="00A401B7">
        <w:trPr>
          <w:trHeight w:val="30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25.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Pierś miodowa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 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50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EE11B4" w:rsidRPr="00EE11B4" w:rsidTr="00A401B7">
        <w:trPr>
          <w:trHeight w:val="302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lastRenderedPageBreak/>
              <w:t>26.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Default="0088748C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Schab  biały</w:t>
            </w:r>
          </w:p>
          <w:p w:rsidR="0088748C" w:rsidRPr="00EE11B4" w:rsidRDefault="0088748C" w:rsidP="0088748C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9433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(nie mniej niż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0</w:t>
            </w:r>
            <w:r w:rsidRPr="009433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 % mięsa wieprzowego)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88748C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EE11B4" w:rsidRPr="00EE11B4" w:rsidTr="00A401B7">
        <w:trPr>
          <w:trHeight w:val="30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27.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Szynka konserwowa wieprzowa – </w:t>
            </w:r>
          </w:p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 blok 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88748C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200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EE11B4" w:rsidRPr="00EE11B4" w:rsidTr="00A401B7">
        <w:trPr>
          <w:trHeight w:val="30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28.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Szynka gotowana wieprzowa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 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88748C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80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EE11B4" w:rsidRPr="00EE11B4" w:rsidTr="00A401B7">
        <w:trPr>
          <w:trHeight w:val="30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29.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Kiełbasa mielonka wieprzowa                  </w:t>
            </w:r>
          </w:p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 tyrolska Ø 65-90 mm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 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88748C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250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EE11B4" w:rsidRPr="00EE11B4" w:rsidTr="00A401B7">
        <w:trPr>
          <w:trHeight w:val="30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30.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Kiełbasa mortadela </w:t>
            </w:r>
          </w:p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Ø 65-90 mm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 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350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EE11B4" w:rsidRPr="00EE11B4" w:rsidTr="00A401B7">
        <w:trPr>
          <w:trHeight w:val="30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31.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88748C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Pierś wędzona z kurczaka</w:t>
            </w:r>
          </w:p>
          <w:p w:rsidR="0088748C" w:rsidRPr="00EE11B4" w:rsidRDefault="00EE11B4" w:rsidP="0088748C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Ø 65-90 mm lub w bloku 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80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EE11B4" w:rsidRPr="00EE11B4" w:rsidTr="00A401B7">
        <w:trPr>
          <w:trHeight w:val="30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32.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Kiełbasa szynka z piersi                      </w:t>
            </w:r>
          </w:p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indyka Ø 65-90 mm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50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EE11B4" w:rsidRPr="00EE11B4" w:rsidTr="00A401B7">
        <w:trPr>
          <w:trHeight w:val="30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33.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Kiełbasa </w:t>
            </w:r>
            <w:proofErr w:type="spellStart"/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Luncheon</w:t>
            </w:r>
            <w:proofErr w:type="spellEnd"/>
          </w:p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Ø 65-90 mm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120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EE11B4" w:rsidRPr="00EE11B4" w:rsidTr="00A401B7">
        <w:trPr>
          <w:trHeight w:val="30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34.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A829EA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Polędwica sopocka</w:t>
            </w:r>
          </w:p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 </w:t>
            </w:r>
            <w:r w:rsidR="00A829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(nie mniej niż 70% mięsa wieprzowego)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100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EE11B4" w:rsidRPr="00EE11B4" w:rsidTr="00A401B7">
        <w:trPr>
          <w:trHeight w:val="30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35.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Pieczeń wieprzowo- drobiowa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88748C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80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EE11B4" w:rsidRPr="00EE11B4" w:rsidTr="00A401B7">
        <w:trPr>
          <w:trHeight w:val="30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36.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Boczek wędzony parzony                           </w:t>
            </w:r>
          </w:p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bez żeberek 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88748C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250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354385" w:rsidRPr="00EE11B4" w:rsidTr="00A401B7">
        <w:trPr>
          <w:trHeight w:val="30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354385" w:rsidRPr="00EE11B4" w:rsidRDefault="00354385" w:rsidP="00F42460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37.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354385" w:rsidRDefault="00354385" w:rsidP="00F42460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Ki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ełbasa gruba typu krotoszyńska z beczki</w:t>
            </w:r>
          </w:p>
          <w:p w:rsidR="00354385" w:rsidRPr="00EE11B4" w:rsidRDefault="00354385" w:rsidP="00F42460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9433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(nie mniej niż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77</w:t>
            </w:r>
            <w:r w:rsidRPr="009433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 % mięsa wieprzowego)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54385" w:rsidRDefault="00354385" w:rsidP="00F42460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  <w:p w:rsidR="00354385" w:rsidRPr="00EE11B4" w:rsidRDefault="00354385" w:rsidP="00F42460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354385" w:rsidRDefault="0088748C" w:rsidP="00F42460">
            <w:pPr>
              <w:tabs>
                <w:tab w:val="left" w:pos="-2127"/>
                <w:tab w:val="left" w:pos="309"/>
              </w:tabs>
              <w:spacing w:after="0" w:line="25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100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354385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54385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354385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354385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4385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88748C" w:rsidRPr="00EE11B4" w:rsidTr="00A401B7">
        <w:trPr>
          <w:trHeight w:val="30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88748C" w:rsidRDefault="0088748C" w:rsidP="00F42460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38.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88748C" w:rsidRPr="00EE11B4" w:rsidRDefault="0088748C" w:rsidP="00F42460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Schab krotoszyński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88748C" w:rsidRDefault="0088748C" w:rsidP="00F42460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88748C" w:rsidRDefault="0088748C" w:rsidP="00F42460">
            <w:pPr>
              <w:tabs>
                <w:tab w:val="left" w:pos="-2127"/>
                <w:tab w:val="left" w:pos="309"/>
              </w:tabs>
              <w:spacing w:after="0" w:line="25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25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88748C" w:rsidRPr="00EE11B4" w:rsidRDefault="0088748C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88748C" w:rsidRPr="00EE11B4" w:rsidRDefault="0088748C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88748C" w:rsidRPr="00EE11B4" w:rsidRDefault="0088748C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88748C" w:rsidRPr="00EE11B4" w:rsidRDefault="0088748C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48C" w:rsidRPr="00EE11B4" w:rsidRDefault="0088748C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88748C" w:rsidRPr="00EE11B4" w:rsidTr="00A401B7">
        <w:trPr>
          <w:trHeight w:val="30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88748C" w:rsidRDefault="0088748C" w:rsidP="00F42460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39.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88748C" w:rsidRDefault="0088748C" w:rsidP="00F42460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Kiełbasa pierś z kurczaka</w:t>
            </w:r>
          </w:p>
          <w:p w:rsidR="0088748C" w:rsidRDefault="0088748C" w:rsidP="00F42460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9433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(nie mniej niż </w:t>
            </w:r>
            <w:r w:rsidR="00F424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90-100% mięsa drobiowego</w:t>
            </w:r>
            <w:r w:rsidRPr="009433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88748C" w:rsidRDefault="00F42460" w:rsidP="00F42460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88748C" w:rsidRDefault="00F42460" w:rsidP="00F42460">
            <w:pPr>
              <w:tabs>
                <w:tab w:val="left" w:pos="-2127"/>
                <w:tab w:val="left" w:pos="309"/>
              </w:tabs>
              <w:spacing w:after="0" w:line="25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50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88748C" w:rsidRPr="00EE11B4" w:rsidRDefault="0088748C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88748C" w:rsidRPr="00EE11B4" w:rsidRDefault="0088748C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88748C" w:rsidRPr="00EE11B4" w:rsidRDefault="0088748C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88748C" w:rsidRPr="00EE11B4" w:rsidRDefault="0088748C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48C" w:rsidRPr="00EE11B4" w:rsidRDefault="0088748C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F42460" w:rsidRPr="00EE11B4" w:rsidTr="00A401B7">
        <w:trPr>
          <w:trHeight w:val="30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F42460" w:rsidRDefault="00F42460" w:rsidP="00F42460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40.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F42460" w:rsidRDefault="00F42460" w:rsidP="00F42460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Kiełbasa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boczkowa</w:t>
            </w:r>
            <w:proofErr w:type="spellEnd"/>
          </w:p>
          <w:p w:rsidR="00F42460" w:rsidRDefault="00F42460" w:rsidP="00F42460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9433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(nie mniej niż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80</w:t>
            </w:r>
            <w:r w:rsidRPr="009433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 % mięsa wieprzowego)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F42460" w:rsidRDefault="00F42460" w:rsidP="00F42460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F42460" w:rsidRDefault="00F42460" w:rsidP="00F42460">
            <w:pPr>
              <w:tabs>
                <w:tab w:val="left" w:pos="-2127"/>
                <w:tab w:val="left" w:pos="309"/>
              </w:tabs>
              <w:spacing w:after="0" w:line="25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30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F42460" w:rsidRPr="00EE11B4" w:rsidRDefault="00F42460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F42460" w:rsidRPr="00EE11B4" w:rsidRDefault="00F42460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F42460" w:rsidRPr="00EE11B4" w:rsidRDefault="00F42460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F42460" w:rsidRPr="00EE11B4" w:rsidRDefault="00F42460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460" w:rsidRPr="00EE11B4" w:rsidRDefault="00F42460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F42460" w:rsidRPr="00EE11B4" w:rsidTr="00A401B7">
        <w:trPr>
          <w:trHeight w:val="30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F42460" w:rsidRDefault="00F42460" w:rsidP="00F42460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41.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F42460" w:rsidRDefault="00F42460" w:rsidP="00F42460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Szynka gotowana wieprzowa</w:t>
            </w:r>
          </w:p>
          <w:p w:rsidR="00F42460" w:rsidRDefault="00F42460" w:rsidP="00F42460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9433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(nie mniej niż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0</w:t>
            </w:r>
            <w:r w:rsidRPr="009433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 % mięsa wieprzowego)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F42460" w:rsidRDefault="00F42460" w:rsidP="00F42460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F42460" w:rsidRDefault="00F42460" w:rsidP="00F42460">
            <w:pPr>
              <w:tabs>
                <w:tab w:val="left" w:pos="-2127"/>
                <w:tab w:val="left" w:pos="309"/>
              </w:tabs>
              <w:spacing w:after="0" w:line="25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50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F42460" w:rsidRPr="00EE11B4" w:rsidRDefault="00F42460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F42460" w:rsidRPr="00EE11B4" w:rsidRDefault="00F42460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F42460" w:rsidRPr="00EE11B4" w:rsidRDefault="00F42460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F42460" w:rsidRPr="00EE11B4" w:rsidRDefault="00F42460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460" w:rsidRPr="00EE11B4" w:rsidRDefault="00F42460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EE11B4" w:rsidRPr="00EE11B4" w:rsidTr="00A401B7">
        <w:trPr>
          <w:trHeight w:val="30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u w:val="single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u w:val="single"/>
                <w:lang w:eastAsia="pl-PL"/>
              </w:rPr>
              <w:t xml:space="preserve">Wyroby podrobowe 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EE11B4" w:rsidRPr="00EE11B4" w:rsidTr="00A401B7">
        <w:trPr>
          <w:trHeight w:val="30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F42460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42.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Pasztet pieczony wieprzowy 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88748C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30</w:t>
            </w:r>
            <w:r w:rsidR="003543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EE11B4" w:rsidRPr="00EE11B4" w:rsidTr="00A401B7">
        <w:trPr>
          <w:trHeight w:val="30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F42460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43</w:t>
            </w:r>
            <w:r w:rsidR="003543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Salceson biały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 włoski 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160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EE11B4" w:rsidRPr="00EE11B4" w:rsidTr="00A401B7">
        <w:trPr>
          <w:trHeight w:val="30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F42460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44</w:t>
            </w:r>
            <w:r w:rsidR="003543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Salceson czosnkowy 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A829EA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60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EE11B4" w:rsidRPr="00EE11B4" w:rsidTr="00A401B7">
        <w:trPr>
          <w:trHeight w:val="30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F42460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45</w:t>
            </w:r>
            <w:r w:rsidR="003543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Default="009433C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Salceson czarny</w:t>
            </w:r>
            <w:r w:rsid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 typu </w:t>
            </w:r>
            <w:r w:rsidR="00EE11B4"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hetmański </w:t>
            </w:r>
          </w:p>
          <w:p w:rsidR="0088748C" w:rsidRPr="00EE11B4" w:rsidRDefault="0088748C" w:rsidP="0088748C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9433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serca wieprzowe n</w:t>
            </w:r>
            <w:r w:rsidRPr="009433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ie mniej niż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48</w:t>
            </w:r>
            <w:r w:rsidRPr="009433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 %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, mięso wieprzowe nie mniej niż 45 %</w:t>
            </w:r>
            <w:r w:rsidRPr="009433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60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EE11B4" w:rsidRPr="00EE11B4" w:rsidTr="00A401B7">
        <w:trPr>
          <w:trHeight w:val="30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F42460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46</w:t>
            </w:r>
            <w:r w:rsidR="003543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Kaszanka cienka 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88748C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350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EE11B4" w:rsidRPr="00EE11B4" w:rsidTr="00A401B7">
        <w:trPr>
          <w:trHeight w:val="30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354385" w:rsidP="00F42460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4</w:t>
            </w:r>
            <w:r w:rsidR="00F424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Pasztetowa wieprzowa lub drobiowa</w:t>
            </w:r>
            <w:bookmarkStart w:id="0" w:name="_GoBack"/>
            <w:bookmarkEnd w:id="0"/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200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EE11B4" w:rsidRPr="00EE11B4" w:rsidTr="00A401B7">
        <w:trPr>
          <w:trHeight w:val="632"/>
        </w:trPr>
        <w:tc>
          <w:tcPr>
            <w:tcW w:w="6520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Ogółem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</w:tbl>
    <w:p w:rsidR="00EE11B4" w:rsidRPr="00EE11B4" w:rsidRDefault="00EE11B4" w:rsidP="00EE11B4">
      <w:pPr>
        <w:tabs>
          <w:tab w:val="left" w:pos="-2127"/>
          <w:tab w:val="left" w:pos="309"/>
        </w:tabs>
        <w:spacing w:after="0" w:line="258" w:lineRule="atLeast"/>
        <w:jc w:val="both"/>
        <w:rPr>
          <w:rFonts w:ascii="FrankfurtGothic" w:eastAsia="Times New Roman" w:hAnsi="FrankfurtGothic" w:cs="Arial"/>
          <w:color w:val="000000"/>
          <w:sz w:val="18"/>
          <w:szCs w:val="18"/>
          <w:lang w:eastAsia="pl-PL"/>
        </w:rPr>
      </w:pPr>
      <w:r w:rsidRPr="00EE11B4">
        <w:rPr>
          <w:rFonts w:ascii="FrankfurtGothic" w:eastAsia="Times New Roman" w:hAnsi="FrankfurtGothic" w:cs="Arial"/>
          <w:color w:val="000000"/>
          <w:sz w:val="18"/>
          <w:szCs w:val="18"/>
          <w:lang w:eastAsia="pl-PL"/>
        </w:rPr>
        <w:t>Opakowania plastykowe Euro- opakowanie zbiorcze (materiał opakowaniowy stykający się z mięsem) – folia dopuszczona do kontaktu z żywnością, zamknięte pokrywą. Do każdego pojemnika załączona etykieta z opisem jego zawartości. Każdy asortyment produktów powinien być dostarczany w oddzielnym pojemniku, do dostawy należy dołączyć Handlowy Dokument Identyfikacyjny (HDI)</w:t>
      </w:r>
    </w:p>
    <w:p w:rsidR="00EE11B4" w:rsidRPr="00EE11B4" w:rsidRDefault="00EE11B4" w:rsidP="00EE11B4">
      <w:pPr>
        <w:tabs>
          <w:tab w:val="left" w:pos="-2127"/>
          <w:tab w:val="left" w:pos="309"/>
        </w:tabs>
        <w:spacing w:after="0" w:line="258" w:lineRule="atLeast"/>
        <w:jc w:val="both"/>
        <w:rPr>
          <w:rFonts w:ascii="FrankfurtGothic" w:eastAsia="Times New Roman" w:hAnsi="FrankfurtGothic" w:cs="Arial"/>
          <w:color w:val="000000"/>
          <w:sz w:val="20"/>
          <w:szCs w:val="20"/>
          <w:lang w:eastAsia="pl-PL"/>
        </w:rPr>
      </w:pPr>
    </w:p>
    <w:p w:rsidR="00EE11B4" w:rsidRPr="00EE11B4" w:rsidRDefault="00EE11B4" w:rsidP="00EE11B4">
      <w:pPr>
        <w:tabs>
          <w:tab w:val="left" w:pos="-2127"/>
          <w:tab w:val="left" w:pos="309"/>
        </w:tabs>
        <w:spacing w:after="0" w:line="258" w:lineRule="atLeast"/>
        <w:ind w:left="142"/>
        <w:jc w:val="both"/>
        <w:rPr>
          <w:rFonts w:ascii="FrankfurtGothic" w:eastAsia="Times New Roman" w:hAnsi="FrankfurtGothic" w:cs="Arial"/>
          <w:color w:val="000000"/>
          <w:sz w:val="20"/>
          <w:szCs w:val="20"/>
          <w:lang w:eastAsia="pl-PL"/>
        </w:rPr>
      </w:pPr>
      <w:r w:rsidRPr="00EE11B4">
        <w:rPr>
          <w:rFonts w:ascii="FrankfurtGothic" w:eastAsia="Times New Roman" w:hAnsi="FrankfurtGothic" w:cs="Arial"/>
          <w:color w:val="000000"/>
          <w:sz w:val="20"/>
          <w:szCs w:val="20"/>
          <w:lang w:eastAsia="pl-PL"/>
        </w:rPr>
        <w:tab/>
      </w:r>
      <w:r w:rsidRPr="00EE11B4">
        <w:rPr>
          <w:rFonts w:ascii="FrankfurtGothic" w:eastAsia="Times New Roman" w:hAnsi="FrankfurtGothic" w:cs="Arial"/>
          <w:color w:val="000000"/>
          <w:sz w:val="20"/>
          <w:szCs w:val="20"/>
          <w:lang w:eastAsia="pl-PL"/>
        </w:rPr>
        <w:tab/>
      </w:r>
      <w:r w:rsidRPr="00EE11B4">
        <w:rPr>
          <w:rFonts w:ascii="FrankfurtGothic" w:eastAsia="Times New Roman" w:hAnsi="FrankfurtGothic" w:cs="Arial"/>
          <w:color w:val="000000"/>
          <w:sz w:val="20"/>
          <w:szCs w:val="20"/>
          <w:lang w:eastAsia="pl-PL"/>
        </w:rPr>
        <w:tab/>
      </w:r>
      <w:r w:rsidRPr="00EE11B4">
        <w:rPr>
          <w:rFonts w:ascii="FrankfurtGothic" w:eastAsia="Times New Roman" w:hAnsi="FrankfurtGothic" w:cs="Arial"/>
          <w:color w:val="000000"/>
          <w:sz w:val="20"/>
          <w:szCs w:val="20"/>
          <w:lang w:eastAsia="pl-PL"/>
        </w:rPr>
        <w:tab/>
      </w:r>
      <w:r w:rsidRPr="00EE11B4">
        <w:rPr>
          <w:rFonts w:ascii="FrankfurtGothic" w:eastAsia="Times New Roman" w:hAnsi="FrankfurtGothic" w:cs="Arial"/>
          <w:color w:val="000000"/>
          <w:sz w:val="20"/>
          <w:szCs w:val="20"/>
          <w:lang w:eastAsia="pl-PL"/>
        </w:rPr>
        <w:tab/>
      </w:r>
      <w:r w:rsidRPr="00EE11B4">
        <w:rPr>
          <w:rFonts w:ascii="FrankfurtGothic" w:eastAsia="Times New Roman" w:hAnsi="FrankfurtGothic" w:cs="Arial"/>
          <w:color w:val="000000"/>
          <w:sz w:val="20"/>
          <w:szCs w:val="20"/>
          <w:lang w:eastAsia="pl-PL"/>
        </w:rPr>
        <w:tab/>
      </w:r>
      <w:r w:rsidRPr="00EE11B4">
        <w:rPr>
          <w:rFonts w:ascii="FrankfurtGothic" w:eastAsia="Times New Roman" w:hAnsi="FrankfurtGothic" w:cs="Arial"/>
          <w:color w:val="000000"/>
          <w:sz w:val="20"/>
          <w:szCs w:val="20"/>
          <w:lang w:eastAsia="pl-PL"/>
        </w:rPr>
        <w:tab/>
      </w:r>
      <w:r w:rsidRPr="00EE11B4">
        <w:rPr>
          <w:rFonts w:ascii="FrankfurtGothic" w:eastAsia="Times New Roman" w:hAnsi="FrankfurtGothic" w:cs="Arial"/>
          <w:color w:val="000000"/>
          <w:sz w:val="20"/>
          <w:szCs w:val="20"/>
          <w:lang w:eastAsia="pl-PL"/>
        </w:rPr>
        <w:tab/>
      </w:r>
      <w:r w:rsidRPr="00EE11B4">
        <w:rPr>
          <w:rFonts w:ascii="FrankfurtGothic" w:eastAsia="Times New Roman" w:hAnsi="FrankfurtGothic" w:cs="Arial"/>
          <w:color w:val="000000"/>
          <w:sz w:val="20"/>
          <w:szCs w:val="20"/>
          <w:lang w:eastAsia="pl-PL"/>
        </w:rPr>
        <w:tab/>
      </w:r>
      <w:r w:rsidRPr="00EE11B4">
        <w:rPr>
          <w:rFonts w:ascii="FrankfurtGothic" w:eastAsia="Times New Roman" w:hAnsi="FrankfurtGothic" w:cs="Arial"/>
          <w:color w:val="000000"/>
          <w:sz w:val="20"/>
          <w:szCs w:val="20"/>
          <w:lang w:eastAsia="pl-PL"/>
        </w:rPr>
        <w:tab/>
      </w:r>
      <w:r w:rsidRPr="00EE11B4">
        <w:rPr>
          <w:rFonts w:ascii="FrankfurtGothic" w:eastAsia="Times New Roman" w:hAnsi="FrankfurtGothic" w:cs="Arial"/>
          <w:color w:val="000000"/>
          <w:sz w:val="20"/>
          <w:szCs w:val="20"/>
          <w:lang w:eastAsia="pl-PL"/>
        </w:rPr>
        <w:tab/>
        <w:t xml:space="preserve">                              …………………………………………………………………………………………</w:t>
      </w:r>
    </w:p>
    <w:p w:rsidR="00EE11B4" w:rsidRPr="00EE11B4" w:rsidRDefault="00EE11B4" w:rsidP="00EE11B4">
      <w:pPr>
        <w:tabs>
          <w:tab w:val="left" w:pos="-2127"/>
          <w:tab w:val="left" w:pos="309"/>
        </w:tabs>
        <w:spacing w:after="0" w:line="258" w:lineRule="atLeast"/>
        <w:ind w:left="142" w:hanging="312"/>
        <w:jc w:val="both"/>
        <w:rPr>
          <w:rFonts w:ascii="FrankfurtGothic" w:eastAsia="Times New Roman" w:hAnsi="FrankfurtGothic" w:cs="Arial"/>
          <w:color w:val="000000"/>
          <w:sz w:val="16"/>
          <w:szCs w:val="16"/>
          <w:lang w:eastAsia="pl-PL"/>
        </w:rPr>
      </w:pPr>
      <w:r w:rsidRPr="00EE11B4">
        <w:rPr>
          <w:rFonts w:ascii="FrankfurtGothic" w:eastAsia="Times New Roman" w:hAnsi="FrankfurtGothic" w:cs="Arial"/>
          <w:color w:val="000000"/>
          <w:sz w:val="20"/>
          <w:szCs w:val="20"/>
          <w:lang w:eastAsia="pl-PL"/>
        </w:rPr>
        <w:tab/>
      </w:r>
      <w:r w:rsidRPr="00EE11B4">
        <w:rPr>
          <w:rFonts w:ascii="FrankfurtGothic" w:eastAsia="Times New Roman" w:hAnsi="FrankfurtGothic" w:cs="Arial"/>
          <w:color w:val="000000"/>
          <w:sz w:val="16"/>
          <w:szCs w:val="16"/>
          <w:lang w:eastAsia="pl-PL"/>
        </w:rPr>
        <w:t>Miejscowość, data imię, nazwisko oraz podpis upoważnionego przedstawiciela Wykonawcy</w:t>
      </w:r>
    </w:p>
    <w:p w:rsidR="00EE11B4" w:rsidRPr="00EE11B4" w:rsidRDefault="00EE11B4" w:rsidP="00EE11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E11B4" w:rsidRPr="00EE11B4" w:rsidRDefault="00EE11B4" w:rsidP="00EE11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E11B4" w:rsidRPr="00EE11B4" w:rsidRDefault="00EE11B4" w:rsidP="00EE11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E11B4" w:rsidRPr="00EE11B4" w:rsidRDefault="00EE11B4" w:rsidP="00EE11B4">
      <w:pPr>
        <w:tabs>
          <w:tab w:val="left" w:pos="-2127"/>
          <w:tab w:val="left" w:pos="309"/>
        </w:tabs>
        <w:spacing w:after="0" w:line="258" w:lineRule="atLeast"/>
        <w:ind w:left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EE11B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ab/>
      </w:r>
      <w:r w:rsidRPr="00EE11B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EE11B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EE11B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EE11B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EE11B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EE11B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EE11B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EE11B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EE11B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EE11B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</w:p>
    <w:p w:rsidR="00EE11B4" w:rsidRPr="00EE11B4" w:rsidRDefault="00EE11B4" w:rsidP="00EE11B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EE11B4" w:rsidRPr="00EE11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FrankfurtGothic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4ED"/>
    <w:rsid w:val="00296622"/>
    <w:rsid w:val="00354385"/>
    <w:rsid w:val="0088748C"/>
    <w:rsid w:val="009433C5"/>
    <w:rsid w:val="00976E94"/>
    <w:rsid w:val="00A829EA"/>
    <w:rsid w:val="00D814ED"/>
    <w:rsid w:val="00EE11B4"/>
    <w:rsid w:val="00F42460"/>
    <w:rsid w:val="00F47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527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</dc:creator>
  <cp:keywords/>
  <dc:description/>
  <cp:lastModifiedBy>Ja</cp:lastModifiedBy>
  <cp:revision>8</cp:revision>
  <dcterms:created xsi:type="dcterms:W3CDTF">2018-11-05T12:27:00Z</dcterms:created>
  <dcterms:modified xsi:type="dcterms:W3CDTF">2019-11-06T08:31:00Z</dcterms:modified>
</cp:coreProperties>
</file>