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4C193" w14:textId="77777777" w:rsidR="00D54ECC" w:rsidRPr="00D54ECC" w:rsidRDefault="00D54ECC" w:rsidP="00D54EC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4ECC">
        <w:rPr>
          <w:rFonts w:ascii="Times New Roman" w:eastAsia="Times New Roman" w:hAnsi="Times New Roman" w:cs="Times New Roman"/>
          <w:sz w:val="24"/>
          <w:szCs w:val="24"/>
          <w:lang w:eastAsia="pl-PL"/>
        </w:rPr>
        <w:t>Ogłoszenie nr 777223-N-2020 z dnia 31.12.2020 r.</w:t>
      </w:r>
    </w:p>
    <w:p w14:paraId="37230E21" w14:textId="77777777" w:rsidR="00D54ECC" w:rsidRPr="00D54ECC" w:rsidRDefault="00D54ECC" w:rsidP="00D54ECC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Dom Pomocy Społecznej: USŁUGA PRALNICZA</w:t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br/>
        <w:t>OGŁOSZENIE O ZAMÓWIENIU - Usługi</w:t>
      </w:r>
    </w:p>
    <w:p w14:paraId="56E1C6C7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Zamieszczanie ogłoszenia: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Zamieszczanie obowiązkowe</w:t>
      </w:r>
    </w:p>
    <w:p w14:paraId="2E93A260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Ogłoszenie dotyczy: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Zamówienia publicznego</w:t>
      </w:r>
    </w:p>
    <w:p w14:paraId="70C90DCB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Zamówienie dotyczy projektu lub programu współfinansowanego ze środków Unii Europejskiej</w:t>
      </w:r>
    </w:p>
    <w:p w14:paraId="6C232B8A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1C4A44A5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Nazwa projektu lub programu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68383CFD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</w:t>
      </w:r>
    </w:p>
    <w:p w14:paraId="5088A7F3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25A000A7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minimalny procentowy wskaźnik zatrudnienia osób należących do jednej lub więcej kategorii, o których mowa w art. 22 ust. 2 ustawy Pzp, nie mniejszy niż 30%, osób zatrudnionych przez zakłady pracy chronionej lub wykonawców albo ich jednostki (w %)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0645C550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SEKCJA I: ZAMAWIAJĄCY</w:t>
      </w:r>
    </w:p>
    <w:p w14:paraId="3DAF3BD8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centralny zamawiający</w:t>
      </w:r>
    </w:p>
    <w:p w14:paraId="0697A6A3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</w:p>
    <w:p w14:paraId="02E0748A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przeprowadza podmiot, któremu zamawiający powierzył/powierzyli przeprowadzenie postępowania</w:t>
      </w:r>
    </w:p>
    <w:p w14:paraId="77E383E2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6E476651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Informacje na temat podmiotu któremu zamawiający powierzył/powierzyli prowadzenie postępowania: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przez zamawiających</w:t>
      </w:r>
    </w:p>
    <w:p w14:paraId="442D33E0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152BFB5C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Jeżeli tak, należy wymienić zamawiających, którzy wspólnie przeprowadzają postępowanie oraz podać adresy ich siedzib, krajowe numery identyfikacyjne oraz osoby do kontaktów wraz z danymi do kontaktów: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Postępowanie jest przeprowadzane wspólnie z zamawiającymi z innych państw członkowskich Unii Europejskiej</w:t>
      </w:r>
    </w:p>
    <w:p w14:paraId="5356A9E0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3EBFCBB8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 przypadku przeprowadzania postępowania wspólnie z zamawiającymi z innych państw członkowskich Unii Europejskiej – mające zastosowanie krajowe prawo zamówień publicznych: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Informacje dodatkowe:</w:t>
      </w:r>
    </w:p>
    <w:p w14:paraId="5EF72769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1) NAZWA I ADRES: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Dom Pomocy Społecznej, krajowy numer identyfikacyjny 67998300000000, ul. ul. Ruda  1 , 06-300  Przasnysz, woj. mazowieckie, państwo Polska, tel. 029 752 30 45, e-mail dpsruda@o2.pl, faks 0 29 752 30 46.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(URL): WWW.DPSPRZASNYSZ.PL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profilu nabywcy: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 pod którym można uzyskać dostęp do narzędzi i urządzeń lub formatów plików, które nie są ogólnie dostępne</w:t>
      </w:r>
    </w:p>
    <w:p w14:paraId="4AAFD19E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 2) RODZAJ ZAMAWIAJĄCEGO: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Jednostki organizacyjne administracji samorządowej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56097882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I.3) WSPÓLNE UDZIELANIE ZAMÓWIENIA </w:t>
      </w:r>
      <w:r w:rsidRPr="00D54ECC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pl-PL"/>
        </w:rPr>
        <w:t>(jeżeli dotyczy)</w:t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:</w:t>
      </w:r>
    </w:p>
    <w:p w14:paraId="4460F276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56426D89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I.4) KOMUNIKACJA: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Nieograniczony, pełny i bezpośredni dostęp do dokumentów z postępowania można uzyskać pod adresem (URL)</w:t>
      </w:r>
    </w:p>
    <w:p w14:paraId="4D710459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03C0B389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Adres strony internetowej, na której zamieszczona będzie specyfikacja istotnych warunków zamówienia</w:t>
      </w:r>
    </w:p>
    <w:p w14:paraId="12B44326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WWW.DPSPRZASNYSZ.PL</w:t>
      </w:r>
    </w:p>
    <w:p w14:paraId="2880BB02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Dostęp do dokumentów z postępowania jest ograniczony - więcej informacji można uzyskać pod adresem</w:t>
      </w:r>
    </w:p>
    <w:p w14:paraId="6D930A06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3CF48144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Oferty lub wnioski o dopuszczenie do udziału w postępowaniu należy przesyłać: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Elektronicznie</w:t>
      </w:r>
    </w:p>
    <w:p w14:paraId="0B0FD590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7980B034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</w:p>
    <w:p w14:paraId="58F4B240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Dopuszczone jest przesłanie ofert lub wniosków o dopuszczenie do udziału w postępowaniu w inny sposób: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Wymagane jest przesłanie ofert lub wniosków o dopuszczenie do udziału w postępowaniu w inny sposób: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Inny sposób: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ul. Ruda, 06-300 PRZASNYSZ</w:t>
      </w:r>
    </w:p>
    <w:p w14:paraId="3E6728BA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Komunikacja elektroniczna wymaga korzystania z narzędzi i urządzeń lub formatów plików, które nie są ogólnie dostępne</w:t>
      </w:r>
    </w:p>
    <w:p w14:paraId="16923B7E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Nieograniczony, pełny, bezpośredni i bezpłatny dostęp do tych narzędzi można uzyskać pod adresem: (URL)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0301150A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SEKCJA II: PRZEDMIOT ZAMÓWIENIA</w:t>
      </w:r>
    </w:p>
    <w:p w14:paraId="5B90BFF4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II.1) Nazwa nadana zamówieniu przez zamawiającego: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USŁUGA PRALNICZA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Numer referencyjny: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DPS.ZG.263.37.2020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Przed wszczęciem postępowania o udzielenie zamówienia przeprowadzono dialog techniczny</w:t>
      </w:r>
    </w:p>
    <w:p w14:paraId="5B20CAA2" w14:textId="77777777" w:rsidR="00D54ECC" w:rsidRPr="00D54ECC" w:rsidRDefault="00D54ECC" w:rsidP="00D54ECC">
      <w:pPr>
        <w:spacing w:after="0" w:line="45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</w:p>
    <w:p w14:paraId="140A9547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II.2) Rodzaj zamówienia: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Usługi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II.3) Informacja o możliwości składania ofert częściowych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podzielone jest na części:</w:t>
      </w:r>
    </w:p>
    <w:p w14:paraId="750D71E6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 xml:space="preserve">Oferty lub wnioski o dopuszczenie do udziału w postępowaniu można składać </w:t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w odniesieniu do: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1FD76BBC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Zamawiający zastrzega sobie prawo do udzielenia łącznie następujących części lub grup części: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Maksymalna liczba części zamówienia, na które może zostać udzielone zamówienie jednemu wykonawcy: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II.4) Krótki opis przedmiotu zamówienia </w:t>
      </w:r>
      <w:r w:rsidRPr="00D54EC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(wielkość, zakres, rodzaj i ilość dostaw, usług lub robót budowlanych lub określenie zapotrzebowania i wymagań )</w:t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 a w przypadku partnerstwa innowacyjnego - określenie zapotrzebowania na innowacyjny produkt, usługę lub roboty budowlane: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Przedmiotem zamówienia jest świadczenie kompleksowej usługi pralniczej asortymentu będącego własnością Zamawiającego. 1. Asortyment- bielizna, odzież, pościel, poduszki, koce, kołdry, materace, obrusy, ścierki, ręczniki, mopy, ubrania robocze i inne. 2. Zamawiający informuje, że na podstawie danych roczna ilość prania wynosi ok. 130 000 kg.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II.5) Główny kod CPV: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98310000-9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Dodatkowe kody CPV: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D54ECC" w:rsidRPr="00D54ECC" w14:paraId="69F1BB95" w14:textId="77777777" w:rsidTr="00D54E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4CC36C" w14:textId="77777777" w:rsidR="00D54ECC" w:rsidRPr="00D54ECC" w:rsidRDefault="00D54ECC" w:rsidP="00D54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E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D54ECC" w:rsidRPr="00D54ECC" w14:paraId="5C65120A" w14:textId="77777777" w:rsidTr="00D54E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B6298D" w14:textId="77777777" w:rsidR="00D54ECC" w:rsidRPr="00D54ECC" w:rsidRDefault="00D54ECC" w:rsidP="00D54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E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98311000-6</w:t>
            </w:r>
          </w:p>
        </w:tc>
      </w:tr>
      <w:tr w:rsidR="00D54ECC" w:rsidRPr="00D54ECC" w14:paraId="27DFEE40" w14:textId="77777777" w:rsidTr="00D54E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71E160" w14:textId="77777777" w:rsidR="00D54ECC" w:rsidRPr="00D54ECC" w:rsidRDefault="00D54ECC" w:rsidP="00D54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E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98315000-4</w:t>
            </w:r>
          </w:p>
        </w:tc>
      </w:tr>
    </w:tbl>
    <w:p w14:paraId="54C3E6F0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II.6) Całkowita wartość zamówienia </w:t>
      </w:r>
      <w:r w:rsidRPr="00D54EC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(jeżeli zamawiający podaje informacje o wartości zamówienia)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Wartość bez VAT: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Waluta:</w:t>
      </w:r>
    </w:p>
    <w:p w14:paraId="7A7F6F48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D54EC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</w:p>
    <w:p w14:paraId="05DD2528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II.7) Czy przewiduje się udzielenie zamówień, o których mowa w art. 67 ust. 1 pkt 6 i 7 lub w art. 134 ust. 6 pkt 3 ustawy Pzp: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Tak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przedmiotu, wielkości lub zakresu oraz warunków na jakich zostaną udzielone zamówienia, o których mowa w art. 67 ust. 1 pkt 6 lub w art. 134 ust. 6 pkt 3 ustawy Pzp: NA POZIOMIE NIE WIĘCEJ NIŻ 10% ZAMÓWIENIA POLEGAJĄCA NA POWTÓRZENIU TEGO SAMEGO USŁUG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miesiącach:  24  </w:t>
      </w:r>
      <w:r w:rsidRPr="00D54EC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dniach: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lub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data rozpoczęcia: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</w:t>
      </w:r>
      <w:r w:rsidRPr="00D54EC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 lub </w:t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zakończenia: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II.9) Informacje dodatkowe:</w:t>
      </w:r>
    </w:p>
    <w:p w14:paraId="0FE716B9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SEKCJA III: INFORMACJE O CHARAKTERZE PRAWNYM, EKONOMICZNYM, FINANSOWYM I TECHNICZNYM</w:t>
      </w:r>
    </w:p>
    <w:p w14:paraId="2F5F6A9C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III.1) WARUNKI UDZIAŁU W POSTĘPOWANIU</w:t>
      </w:r>
    </w:p>
    <w:p w14:paraId="7A89AD5F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III.1.1) Kompetencje lub uprawnienia do prowadzenia określonej działalności zawodowej, o ile wynika to z odrębnych przepisów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III.1.2) Sytuacja finansowa lub ekonomiczna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Określenie warunków: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III.1.3) Zdolność techniczna lub zawodowa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 xml:space="preserve">Określenie warunków: WYKONAWCA MUSI WYKAZAĆ, ŻE BĘDZIE 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DYSPONOWAŁ ŚRODKAMI TRANSPORTU W ILOŚCI SZTUK 2 DO ODBIERANIA I DOSTAWY BIELIZNY. ŚRODKI TRANSPORTU MUSZĄ SPEŁNIAĆ WYMOGI DOTYCZĄCE ŚWIADCZENIA USŁUG TRANSPORTOWYCH W ZAKRESIE PRZEDMIOTU ZAMÓWIENIA ( POSIADAJĄ OPINIĘ SANITARNĄ WYDANĄ PRZEZ WŁAŚCIWEGO PAŃSTWOWEGO INSPEKTORA SANITARNEGO)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Zamawiający wymaga od wykonawców wskazania w ofercie lub we wniosku o dopuszczenie do udziału w postępowaniu imion i nazwisk osób wykonujących czynności przy realizacji zamówienia wraz z informacją o kwalifikacjach zawodowych lub doświadczeniu tych osób: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</w:p>
    <w:p w14:paraId="0ECD1964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III.2) PODSTAWY WYKLUCZENIA</w:t>
      </w:r>
    </w:p>
    <w:p w14:paraId="6D53B8D0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III.2.1) Podstawy wykluczenia określone w art. 24 ust. 1 ustawy Pzp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III.2.2) Zamawiający przewiduje wykluczenie wykonawcy na podstawie art. 24 ust. 5 ustawy Pzp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 Tak Zamawiający przewiduje następujące fakultatywne podstawy wykluczenia: Tak (podstawa wykluczenia określona w art. 24 ust. 5 pkt 1 ustawy Pzp)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 (podstawa wykluczenia określona w art. 24 ust. 5 pkt 8 ustawy Pzp)</w:t>
      </w:r>
    </w:p>
    <w:p w14:paraId="3FE5F933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III.3) WYKAZ OŚWIADCZEŃ SKŁADANYCH PRZEZ WYKONAWCĘ W CELU WSTĘPNEGO POTWIERDZENIA, ŻE NIE PODLEGA ON WYKLUCZENIU ORAZ SPEŁNIA WARUNKI UDZIAŁU W POSTĘPOWANIU ORAZ SPEŁNIA KRYTERIA SELEKCJI</w:t>
      </w:r>
    </w:p>
    <w:p w14:paraId="7495FA42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Oświadczenie o niepodleganiu wykluczeniu oraz spełnianiu warunków udziału w postępowaniu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Oświadczenie o spełnianiu kryteriów selekcji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14:paraId="38AEA2EC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III.4) WYKAZ OŚWIADCZEŃ LUB DOKUMENTÓW , SKŁADANYCH PRZEZ WYKONAWCĘ W POSTĘPOWANIU NA WEZWANIE ZAMAWIAJACEGO W CELU POTWIERDZENIA OKOLICZNOŚCI, O KTÓRYCH MOWA W ART. 25 UST. 1 PKT 3 USTAWY PZP:</w:t>
      </w:r>
    </w:p>
    <w:p w14:paraId="1EAD15C6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1) odpis z właściwego rejestru lub z centralnej ewidencji i informacji o działalności gospodarczej, jeżeli odrębne przepisy wymagają̨ wpisu do rejestru lub ewidencji, w celu potwierdzenia braku podstaw wykluczenia na podstawie art. 24 ust. 5 pkt 1 ustawy Pzp; 2) zaświadczenie właściwego naczelnika urzędu skarbowego potwierdzającego, że wykonawca nie zalega z opłacaniem podatków, wystawionego nie wcześniej niż 3 miesiące przed upływem terminu składania ofert, lub innego dokumentu potwierdzającego, że wykonawca zawarł porozumienie z właściwym organem podatkowym w sprawie spłat tych należności wraz z ewentualnymi odsetkami lub grzywnami, w szczególności uzyskał przewidziane prawem zwolnienie, odroczenie lub rozłożenie na raty zaległych płatności lub wstrzymanie w całości wykonania decyzji właściwego organu; 3) zaświadczenie właściwej terenowej jednostki organizacyjnej Zakładu Ubezpieczeń Społecznych lub Kasy Rolniczego Ubezpieczenia Społecznego albo innego dokumentu potwierdzającego, że wykonawca nie zalega z opłacaniem składek na ubezpieczenia społeczne lub zdrowotne, wystawionego nie wcześniej niż 3 miesiące przed upływem terminu składania ofert, lub innego dokumentu potwierdzającego, że wykonawca zawarł porozumienie z właściwym organem w sprawie spłat tych należności wraz z ewentualnymi odsetkami lub grzywnami, w szczególności uzyskał przewidziane prawem zwolnienie, odroczenie lub rozłożenie na raty.</w:t>
      </w:r>
    </w:p>
    <w:p w14:paraId="7128FED4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III.5) WYKAZ OŚWIADCZEŃ LUB DOKUMENTÓW SKŁADANYCH PRZEZ WYKONAWCĘ W POSTĘPOWANIU NA WEZWANIE ZAMAWIAJACEGO W CELU POTWIERDZENIA OKOLICZNOŚCI, O KTÓRYCH MOWA W ART. 25 UST. 1 PKT 1 USTAWY PZP</w:t>
      </w:r>
    </w:p>
    <w:p w14:paraId="4CC50A2B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lastRenderedPageBreak/>
        <w:t>III.5.1) W ZAKRESIE SPEŁNIANIA WARUNKÓW UDZIAŁU W POSTĘPOWANIU: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III.5.2) W ZAKRESIE KRYTERIÓW SELEKCJI: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3E23F6E7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III.6) WYKAZ OŚWIADCZEŃ LUB DOKUMENTÓW SKŁADANYCH PRZEZ WYKONAWCĘ W POSTĘPOWANIU NA WEZWANIE ZAMAWIAJACEGO W CELU POTWIERDZENIA OKOLICZNOŚCI, O KTÓRYCH MOWA W ART. 25 UST. 1 PKT 2 USTAWY PZP</w:t>
      </w:r>
    </w:p>
    <w:p w14:paraId="04C3C93F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III.7) INNE DOKUMENTY NIE WYMIENIONE W pkt III.3) - III.6)</w:t>
      </w:r>
    </w:p>
    <w:p w14:paraId="660C3ABE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SEKCJA IV: PROCEDURA</w:t>
      </w:r>
    </w:p>
    <w:p w14:paraId="7E368873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IV.1) OPIS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IV.1.1) Tryb udzielenia zamówienia: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Przetarg nieograniczony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IV.1.2) Zamawiający żąda wniesienia wadium:</w:t>
      </w:r>
    </w:p>
    <w:p w14:paraId="0D1DA688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na temat wadium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458A6189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IV.1.3) Przewiduje się udzielenie zaliczek na poczet wykonania zamówienia:</w:t>
      </w:r>
    </w:p>
    <w:p w14:paraId="68CC8C19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udzielania zaliczek: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0A27984A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IV.1.4) Wymaga się złożenia ofert w postaci katalogów elektronicznych lub dołączenia do ofert katalogów elektronicznych:</w:t>
      </w:r>
    </w:p>
    <w:p w14:paraId="2C0A165E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 w postaci katalogów elektronicznych lub dołączenia do ofert katalogów elektronicznych: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1A08D291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IV.1.5.) Wymaga się złożenia oferty wariantowej:</w:t>
      </w:r>
    </w:p>
    <w:p w14:paraId="5F82C3EA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Dopuszcza się złożenie oferty wariantowej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Złożenie oferty wariantowej dopuszcza się tylko z jednoczesnym złożeniem oferty zasadniczej: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Nie</w:t>
      </w:r>
    </w:p>
    <w:p w14:paraId="36A2CD89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IV.1.6) Przewidywana liczba wykonawców, którzy zostaną zaproszeni do udziału w postępowaniu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ograniczony, negocjacje z ogłoszeniem, dialog konkurencyjny, partnerstwo innowacyjne)</w:t>
      </w:r>
    </w:p>
    <w:p w14:paraId="1EB3DF55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Liczba wykonawców 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Przewidywana minimalna liczba wykonawców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Maksymalna liczba wykonawców 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Kryteria selekcji wykonawców: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758B7C31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IV.1.7) Informacje na temat umowy ramowej lub dynamicznego systemu zakupów:</w:t>
      </w:r>
    </w:p>
    <w:p w14:paraId="03286C79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Umowa ramowa będzie zawarta: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przewiduje się ograniczenie liczby uczestników umowy ramowej: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Przewidziana maksymalna liczba uczestników umowy ramowej: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Zamówienie obejmuje ustanowienie dynamicznego systemu zakupów: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Adres strony internetowej, na której będą zamieszczone dodatkowe informacje dotyczące dynamicznego systemu zakupów: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 ramach umowy ramowej/dynamicznego systemu zakupów dopuszcza się złożenie ofert w formie katalogów elektronicznych: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Przewiduje się pobranie ze złożonych katalogów elektronicznych informacji potrzebnych do sporządzenia ofert w ramach umowy ramowej/dynamicznego systemu zakupów: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40D61D6C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IV.1.8) Aukcja elektroniczna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Przewidziane jest przeprowadzenie aukcji elektronicznej </w:t>
      </w:r>
      <w:r w:rsidRPr="00D54EC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>(przetarg nieograniczony, przetarg ograniczony, negocjacje z ogłoszeniem)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Nie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adres strony internetowej, na której aukcja będzie prowadzona: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Należy wskazać elementy, których wartości będą przedmiotem aukcji elektronicznej: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ograniczenia co do przedstawionych wartości, wynikające z opisu przedmiotu zamówienia: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podać, które informacje zostaną udostępnione wykonawcom w trakcie aukcji elektronicznej oraz jaki będzie termin ich udostępnienia: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przebiegu aukcji elektronicznej: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Jaki jest przewidziany sposób postępowania w toku aukcji elektronicznej i jakie będą warunki, na jakich wykonawcy będą mogli licytować (minimalne wysokości postąpień):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dotyczące wykorzystywanego sprzętu elektronicznego, rozwiązań i specyfikacji technicznych w zakresie połączeń: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Wymagania dotyczące rejestracji i identyfikacji wykonawców w aukcji elektronicznej: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o liczbie etapów aukcji elektronicznej i czasie ich trwania:</w:t>
      </w:r>
    </w:p>
    <w:p w14:paraId="71338C4E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Czas trwania: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Czy wykonawcy, którzy nie złożyli nowych postąpień, zostaną zakwalifikowani do następnego etapu: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Warunki zamknięcia aukcji elektronicznej: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619A7589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IV.2) KRYTERIA OCENY OFERT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IV.2.1) Kryteria oceny ofert: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IV.2.2) Kryteria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1"/>
        <w:gridCol w:w="1016"/>
      </w:tblGrid>
      <w:tr w:rsidR="00D54ECC" w:rsidRPr="00D54ECC" w14:paraId="55379C32" w14:textId="77777777" w:rsidTr="00D54E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9BE381" w14:textId="77777777" w:rsidR="00D54ECC" w:rsidRPr="00D54ECC" w:rsidRDefault="00D54ECC" w:rsidP="00D54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E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73CACA" w14:textId="77777777" w:rsidR="00D54ECC" w:rsidRPr="00D54ECC" w:rsidRDefault="00D54ECC" w:rsidP="00D54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E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D54ECC" w:rsidRPr="00D54ECC" w14:paraId="2E8312B6" w14:textId="77777777" w:rsidTr="00D54E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700AD2" w14:textId="77777777" w:rsidR="00D54ECC" w:rsidRPr="00D54ECC" w:rsidRDefault="00D54ECC" w:rsidP="00D54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E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5C0044" w14:textId="77777777" w:rsidR="00D54ECC" w:rsidRPr="00D54ECC" w:rsidRDefault="00D54ECC" w:rsidP="00D54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E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D54ECC" w:rsidRPr="00D54ECC" w14:paraId="3B082E91" w14:textId="77777777" w:rsidTr="00D54E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719A12" w14:textId="77777777" w:rsidR="00D54ECC" w:rsidRPr="00D54ECC" w:rsidRDefault="00D54ECC" w:rsidP="00D54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E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TERMIN PŁATNOŚCI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08918" w14:textId="77777777" w:rsidR="00D54ECC" w:rsidRPr="00D54ECC" w:rsidRDefault="00D54ECC" w:rsidP="00D54E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EC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14:paraId="43EF4A24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IV.2.3) Zastosowanie procedury, o której mowa w art. 24aa ust. 1 ustawy Pzp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(przetarg nieograniczony)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Tak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IV.3) Negocjacje z ogłoszeniem, dialog konkurencyjny, partnerstwo innowacyjne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IV.3.1) Informacje na temat negocjacji z ogłoszeniem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Minimalne wymagania, które muszą spełniać wszystkie oferty: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Przewidziane jest zastrzeżenie prawa do udzielenia zamówienia na podstawie ofert wstępnych bez przeprowadzenia negocjacji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Przewidziany jest podział negocjacji na etapy w celu ograniczenia liczby ofert: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negocjacji (w tym liczbę etapów):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Informacje dodatkowe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IV.3.2) Informacje na temat dialogu konkurencyjnego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Opis potrzeb i wymagań zamawiającego lub informacja o sposobie uzyskania tego opisu: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Informacja o wysokości nagród dla wykonawców, którzy podczas dialogu konkurencyjnego przedstawili rozwiązania stanowiące podstawę do składania ofert, jeżeli zamawiający przewiduje nagrody: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Wstępny harmonogram postępowania: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dialogu na etapy w celu ograniczenia liczby rozwiązań: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podać informacje na temat etapów dialogu: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IV.3.3) Informacje na temat partnerstwa innowacyjnego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Elementy opisu przedmiotu zamówienia definiujące minimalne wymagania, którym muszą odpowiadać wszystkie oferty: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Podział negocjacji na etapy w celu ograniczeniu liczby ofert podlegających negocjacjom poprzez zastosowanie kryteriów oceny ofert wskazanych w specyfikacji istotnych warunków zamówienia: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IV.4) Licytacja elektroniczna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Adres strony internetowej, na której będzie prowadzona licytacja elektroniczna:</w:t>
      </w:r>
    </w:p>
    <w:p w14:paraId="4DFC1C45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lastRenderedPageBreak/>
        <w:t>Adres strony internetowej, na której jest dostępny opis przedmiotu zamówienia w licytacji elektronicznej:</w:t>
      </w:r>
    </w:p>
    <w:p w14:paraId="5BD5710F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Wymagania dotyczące rejestracji i identyfikacji wykonawców w licytacji elektronicznej, w tym wymagania techniczne urządzeń informatycznych:</w:t>
      </w:r>
    </w:p>
    <w:p w14:paraId="265F3F2B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Sposób postępowania w toku licytacji elektronicznej, w tym określenie minimalnych wysokości postąpień:</w:t>
      </w:r>
    </w:p>
    <w:p w14:paraId="2F070B9F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Informacje o liczbie etapów licytacji elektronicznej i czasie ich trwania:</w:t>
      </w:r>
    </w:p>
    <w:p w14:paraId="3C5592AD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Czas trwania: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Wykonawcy, którzy nie złożyli nowych postąpień, zostaną zakwalifikowani do następnego etapu:</w:t>
      </w:r>
    </w:p>
    <w:p w14:paraId="39E8CE5D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składania wniosków o dopuszczenie do udziału w licytacji elektronicznej: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godzina: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Termin otwarcia licytacji elektronicznej:</w:t>
      </w:r>
    </w:p>
    <w:p w14:paraId="3341A59F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Termin i warunki zamknięcia licytacji elektronicznej:</w:t>
      </w:r>
    </w:p>
    <w:p w14:paraId="787B8473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Istotne dla stron postanowienia, które zostaną wprowadzone do treści zawieranej umowy w sprawie zamówienia publicznego, albo ogólne warunki umowy, albo wzór umowy:</w:t>
      </w:r>
    </w:p>
    <w:p w14:paraId="359518C1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Wymagania dotyczące zabezpieczenia należytego wykonania umowy:</w:t>
      </w:r>
    </w:p>
    <w:p w14:paraId="33E36A06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Informacje dodatkowe:</w:t>
      </w:r>
    </w:p>
    <w:p w14:paraId="36672DB7" w14:textId="77777777" w:rsidR="00D54ECC" w:rsidRPr="00D54ECC" w:rsidRDefault="00D54ECC" w:rsidP="00D54ECC">
      <w:pPr>
        <w:spacing w:after="0" w:line="45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IV.5) ZMIANA UMOWY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Przewiduje się istotne zmiany postanowień zawartej umowy w stosunku do treści oferty, na podstawie której dokonano wyboru wykonawcy: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Należy wskazać zakres, charakter zmian oraz warunki wprowadzenia zmian: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IV.6) INFORMACJE ADMINISTRACYJNE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IV.6.1) Sposób udostępniania informacji o charakterze poufnym </w:t>
      </w:r>
      <w:r w:rsidRPr="00D54EC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t xml:space="preserve">(jeżeli </w:t>
      </w:r>
      <w:r w:rsidRPr="00D54ECC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pl-PL"/>
        </w:rPr>
        <w:lastRenderedPageBreak/>
        <w:t>dotyczy):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Środki służące ochronie informacji o charakterze poufnym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IV.6.2) Termin składania ofert lub wniosków o dopuszczenie do udziału w postępowaniu: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Data: 13.01.2021, godzina: 08:00,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Skrócenie terminu składania wniosków, ze względu na pilną potrzebę udzielenia zamówienia (przetarg nieograniczony, przetarg ograniczony, negocjacje z ogłoszeniem):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Wskazać powody: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Język lub języki, w jakich mogą być sporządzane oferty lub wnioski o dopuszczenie do udziału w postępowaniu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  <w:t>&gt;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IV.6.3) Termin związania ofertą: 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t>do: okres w dniach: 30 (od ostatecznego terminu składania ofert)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  <w:t>IV.6.5) Informacje dodatkowe:</w:t>
      </w:r>
      <w:r w:rsidRPr="00D54ECC">
        <w:rPr>
          <w:rFonts w:ascii="Times New Roman" w:eastAsia="Times New Roman" w:hAnsi="Times New Roman" w:cs="Times New Roman"/>
          <w:color w:val="000000"/>
          <w:sz w:val="27"/>
          <w:szCs w:val="27"/>
          <w:lang w:eastAsia="pl-PL"/>
        </w:rPr>
        <w:br/>
      </w:r>
    </w:p>
    <w:p w14:paraId="2F518E89" w14:textId="77777777" w:rsidR="00D54ECC" w:rsidRPr="00D54ECC" w:rsidRDefault="00D54ECC" w:rsidP="00D54ECC">
      <w:pPr>
        <w:spacing w:after="0" w:line="45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pl-PL"/>
        </w:rPr>
      </w:pPr>
      <w:r w:rsidRPr="00D54EC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pl-PL"/>
        </w:rPr>
        <w:t>ZAŁĄCZNIK I - INFORMACJE DOTYCZĄCE OFERT CZĘŚCIOWYCH</w:t>
      </w:r>
    </w:p>
    <w:p w14:paraId="3AA36600" w14:textId="77777777" w:rsidR="00B70E44" w:rsidRDefault="00B70E44"/>
    <w:sectPr w:rsidR="00B70E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02"/>
    <w:rsid w:val="008C1E02"/>
    <w:rsid w:val="00B70E44"/>
    <w:rsid w:val="00D5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CA6C81-6020-41A4-8B90-1E20DD80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0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4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1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1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5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2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43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42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80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65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14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7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48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9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94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2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7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47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3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8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95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9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64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08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37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0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697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4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44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2429</Words>
  <Characters>14578</Characters>
  <Application>Microsoft Office Word</Application>
  <DocSecurity>0</DocSecurity>
  <Lines>121</Lines>
  <Paragraphs>33</Paragraphs>
  <ScaleCrop>false</ScaleCrop>
  <Company/>
  <LinksUpToDate>false</LinksUpToDate>
  <CharactersWithSpaces>16974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UŻYTKOWNIK3</dc:creator>
  <cp:keywords/>
  <dc:description/>
  <cp:lastModifiedBy>UŻYTKOWNIK3</cp:lastModifiedBy>
  <cp:revision>3</cp:revision>
  <dcterms:created xsi:type="dcterms:W3CDTF">2020-12-31T11:28:00Z</dcterms:created>
  <dcterms:modified xsi:type="dcterms:W3CDTF">2020-12-31T11:28:00Z</dcterms:modified>
</cp:coreProperties>
</file>