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4042B9" w14:textId="77777777" w:rsidR="00C97F66" w:rsidRPr="009A092C" w:rsidRDefault="00C97F66" w:rsidP="00C97F66">
      <w:pPr>
        <w:shd w:val="clear" w:color="auto" w:fill="FFFFFF"/>
        <w:rPr>
          <w:rFonts w:ascii="Times New Roman" w:hAnsi="Times New Roman" w:cs="Times New Roman"/>
          <w:bCs/>
        </w:rPr>
      </w:pPr>
      <w:r w:rsidRPr="009A092C">
        <w:rPr>
          <w:rFonts w:ascii="Times New Roman" w:hAnsi="Times New Roman" w:cs="Times New Roman"/>
          <w:bCs/>
        </w:rPr>
        <w:t>Zamawiający :</w:t>
      </w:r>
    </w:p>
    <w:p w14:paraId="464C69C1" w14:textId="77777777" w:rsidR="00C97F66" w:rsidRPr="009A092C" w:rsidRDefault="00C97F66" w:rsidP="00C97F66">
      <w:pPr>
        <w:shd w:val="clear" w:color="auto" w:fill="FFFFFF"/>
        <w:rPr>
          <w:rFonts w:ascii="Times New Roman" w:hAnsi="Times New Roman" w:cs="Times New Roman"/>
          <w:bCs/>
        </w:rPr>
      </w:pPr>
      <w:r w:rsidRPr="009A092C">
        <w:rPr>
          <w:rFonts w:ascii="Times New Roman" w:hAnsi="Times New Roman" w:cs="Times New Roman"/>
          <w:bCs/>
        </w:rPr>
        <w:t xml:space="preserve">Powiat Przasnyski- </w:t>
      </w:r>
    </w:p>
    <w:p w14:paraId="7C81F3F1" w14:textId="77777777" w:rsidR="00C97F66" w:rsidRPr="009A092C" w:rsidRDefault="00C97F66" w:rsidP="00C97F66">
      <w:pPr>
        <w:shd w:val="clear" w:color="auto" w:fill="FFFFFF"/>
        <w:rPr>
          <w:rFonts w:ascii="Times New Roman" w:hAnsi="Times New Roman" w:cs="Times New Roman"/>
          <w:bCs/>
        </w:rPr>
      </w:pPr>
      <w:r w:rsidRPr="009A092C">
        <w:rPr>
          <w:rFonts w:ascii="Times New Roman" w:hAnsi="Times New Roman" w:cs="Times New Roman"/>
          <w:bCs/>
        </w:rPr>
        <w:t xml:space="preserve">ul. Św. Stanisława Kostki 5, </w:t>
      </w:r>
    </w:p>
    <w:p w14:paraId="207854CC" w14:textId="77777777" w:rsidR="00C97F66" w:rsidRPr="009A092C" w:rsidRDefault="00C97F66" w:rsidP="00C97F66">
      <w:pPr>
        <w:shd w:val="clear" w:color="auto" w:fill="FFFFFF"/>
        <w:rPr>
          <w:rFonts w:ascii="Times New Roman" w:hAnsi="Times New Roman" w:cs="Times New Roman"/>
          <w:bCs/>
        </w:rPr>
      </w:pPr>
      <w:r w:rsidRPr="009A092C">
        <w:rPr>
          <w:rFonts w:ascii="Times New Roman" w:hAnsi="Times New Roman" w:cs="Times New Roman"/>
          <w:bCs/>
        </w:rPr>
        <w:t>06-300 Przasnysz</w:t>
      </w:r>
    </w:p>
    <w:p w14:paraId="4359CD7B" w14:textId="77777777" w:rsidR="00C97F66" w:rsidRPr="009A092C" w:rsidRDefault="00C97F66" w:rsidP="00C97F66">
      <w:pPr>
        <w:shd w:val="clear" w:color="auto" w:fill="FFFFFF"/>
        <w:rPr>
          <w:rFonts w:ascii="Times New Roman" w:hAnsi="Times New Roman" w:cs="Times New Roman"/>
          <w:bCs/>
        </w:rPr>
      </w:pPr>
      <w:r w:rsidRPr="009A092C">
        <w:rPr>
          <w:rFonts w:ascii="Times New Roman" w:hAnsi="Times New Roman" w:cs="Times New Roman"/>
          <w:bCs/>
        </w:rPr>
        <w:t xml:space="preserve">Woj. Mazowieckie </w:t>
      </w:r>
    </w:p>
    <w:p w14:paraId="672CCA70" w14:textId="77777777" w:rsidR="00C97F66" w:rsidRPr="009A092C" w:rsidRDefault="00C97F66" w:rsidP="00C97F66">
      <w:pPr>
        <w:keepNext/>
        <w:tabs>
          <w:tab w:val="left" w:pos="630"/>
          <w:tab w:val="center" w:pos="2609"/>
        </w:tabs>
        <w:rPr>
          <w:rFonts w:ascii="Times New Roman" w:hAnsi="Times New Roman" w:cs="Times New Roman"/>
        </w:rPr>
      </w:pPr>
      <w:r w:rsidRPr="009A092C">
        <w:rPr>
          <w:rFonts w:ascii="Times New Roman" w:hAnsi="Times New Roman" w:cs="Times New Roman"/>
        </w:rPr>
        <w:t>___________________________________________________________________________</w:t>
      </w:r>
    </w:p>
    <w:p w14:paraId="3C5F13F6" w14:textId="77777777" w:rsidR="00C97F66" w:rsidRPr="009A092C" w:rsidRDefault="00C97F66" w:rsidP="00C97F66">
      <w:pPr>
        <w:rPr>
          <w:rFonts w:ascii="Times New Roman" w:hAnsi="Times New Roman" w:cs="Times New Roman"/>
        </w:rPr>
      </w:pPr>
      <w:r w:rsidRPr="009A092C">
        <w:rPr>
          <w:rFonts w:ascii="Times New Roman" w:hAnsi="Times New Roman" w:cs="Times New Roman"/>
        </w:rPr>
        <w:t xml:space="preserve">Nr sprawy </w:t>
      </w:r>
      <w:bookmarkStart w:id="0" w:name="_Hlk53498334"/>
      <w:bookmarkStart w:id="1" w:name="_Hlk53510019"/>
      <w:r w:rsidRPr="009A092C">
        <w:rPr>
          <w:rFonts w:ascii="Times New Roman" w:hAnsi="Times New Roman" w:cs="Times New Roman"/>
        </w:rPr>
        <w:t>DPS.ZG.263.26.2020</w:t>
      </w:r>
      <w:bookmarkEnd w:id="0"/>
      <w:r w:rsidRPr="009A092C">
        <w:rPr>
          <w:rFonts w:ascii="Times New Roman" w:hAnsi="Times New Roman" w:cs="Times New Roman"/>
        </w:rPr>
        <w:tab/>
      </w:r>
      <w:r w:rsidRPr="009A092C">
        <w:rPr>
          <w:rFonts w:ascii="Times New Roman" w:hAnsi="Times New Roman" w:cs="Times New Roman"/>
        </w:rPr>
        <w:tab/>
      </w:r>
      <w:r w:rsidRPr="009A092C">
        <w:rPr>
          <w:rFonts w:ascii="Times New Roman" w:hAnsi="Times New Roman" w:cs="Times New Roman"/>
        </w:rPr>
        <w:tab/>
      </w:r>
      <w:r w:rsidRPr="009A092C">
        <w:rPr>
          <w:rFonts w:ascii="Times New Roman" w:hAnsi="Times New Roman" w:cs="Times New Roman"/>
        </w:rPr>
        <w:tab/>
      </w:r>
      <w:r w:rsidRPr="009A092C">
        <w:rPr>
          <w:rFonts w:ascii="Times New Roman" w:hAnsi="Times New Roman" w:cs="Times New Roman"/>
        </w:rPr>
        <w:tab/>
      </w:r>
      <w:bookmarkEnd w:id="1"/>
    </w:p>
    <w:p w14:paraId="3111C85C" w14:textId="77777777" w:rsidR="00C97F66" w:rsidRPr="009A092C" w:rsidRDefault="00C97F66" w:rsidP="00C97F66">
      <w:pPr>
        <w:rPr>
          <w:rFonts w:ascii="Times New Roman" w:hAnsi="Times New Roman" w:cs="Times New Roman"/>
          <w:b/>
          <w:bCs/>
        </w:rPr>
      </w:pPr>
    </w:p>
    <w:p w14:paraId="55758D33" w14:textId="1A132AEC" w:rsidR="00EC026D" w:rsidRPr="009A092C" w:rsidRDefault="00A7567F" w:rsidP="00A7567F">
      <w:pPr>
        <w:jc w:val="right"/>
        <w:rPr>
          <w:rFonts w:ascii="Times New Roman" w:hAnsi="Times New Roman" w:cs="Times New Roman"/>
        </w:rPr>
      </w:pPr>
      <w:r w:rsidRPr="009A092C">
        <w:rPr>
          <w:rFonts w:ascii="Times New Roman" w:hAnsi="Times New Roman" w:cs="Times New Roman"/>
          <w:b/>
          <w:bCs/>
        </w:rPr>
        <w:t xml:space="preserve">Załącznik nr 8 </w:t>
      </w:r>
    </w:p>
    <w:p w14:paraId="6C626737" w14:textId="435A3420" w:rsidR="00A7567F" w:rsidRPr="009A092C" w:rsidRDefault="00A7567F" w:rsidP="00A7567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A092C">
        <w:rPr>
          <w:rFonts w:ascii="Times New Roman" w:hAnsi="Times New Roman" w:cs="Times New Roman"/>
          <w:b/>
          <w:bCs/>
          <w:sz w:val="24"/>
          <w:szCs w:val="24"/>
        </w:rPr>
        <w:t>OPIS PRZEDMIOTU ZAMÓWIENIA</w:t>
      </w:r>
    </w:p>
    <w:p w14:paraId="41824A2E" w14:textId="77777777" w:rsidR="00C97F66" w:rsidRPr="009A092C" w:rsidRDefault="00C97F66" w:rsidP="00A7567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E64A423" w14:textId="77777777" w:rsidR="00C97F66" w:rsidRPr="009A092C" w:rsidRDefault="00C97F66" w:rsidP="00A7567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6FBAE25" w14:textId="77777777" w:rsidR="00C97F66" w:rsidRPr="009A092C" w:rsidRDefault="00C97F66" w:rsidP="00C97F66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9A092C">
        <w:rPr>
          <w:rFonts w:ascii="Times New Roman" w:hAnsi="Times New Roman" w:cs="Times New Roman"/>
          <w:color w:val="000000"/>
        </w:rPr>
        <w:t>Przedmiot zamówienia:</w:t>
      </w:r>
    </w:p>
    <w:p w14:paraId="40549E5A" w14:textId="2E265B21" w:rsidR="00C97F66" w:rsidRPr="009A092C" w:rsidRDefault="00C97F66" w:rsidP="00C97F66">
      <w:pPr>
        <w:jc w:val="center"/>
        <w:rPr>
          <w:rFonts w:ascii="Times New Roman" w:hAnsi="Times New Roman" w:cs="Times New Roman"/>
          <w:b/>
        </w:rPr>
      </w:pPr>
      <w:r w:rsidRPr="009A092C">
        <w:rPr>
          <w:rFonts w:ascii="Times New Roman" w:hAnsi="Times New Roman" w:cs="Times New Roman"/>
          <w:b/>
        </w:rPr>
        <w:t xml:space="preserve">„Zakup </w:t>
      </w:r>
      <w:r w:rsidRPr="009A092C">
        <w:rPr>
          <w:rFonts w:ascii="Times New Roman" w:hAnsi="Times New Roman" w:cs="Times New Roman"/>
          <w:b/>
        </w:rPr>
        <w:t xml:space="preserve">i dostawa autobusu 24- miejscowego z przystosowaniem dla osób niepełnosprawnych na wózkach inwalidzkich </w:t>
      </w:r>
      <w:r w:rsidRPr="009A092C">
        <w:rPr>
          <w:rFonts w:ascii="Times New Roman" w:hAnsi="Times New Roman" w:cs="Times New Roman"/>
          <w:b/>
        </w:rPr>
        <w:t>”</w:t>
      </w:r>
    </w:p>
    <w:p w14:paraId="094BC588" w14:textId="77777777" w:rsidR="00C97F66" w:rsidRPr="009A092C" w:rsidRDefault="00C97F66" w:rsidP="00C97F66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10"/>
          <w:szCs w:val="10"/>
        </w:rPr>
      </w:pPr>
    </w:p>
    <w:p w14:paraId="3AE595EC" w14:textId="77777777" w:rsidR="00C97F66" w:rsidRPr="009A092C" w:rsidRDefault="00C97F66" w:rsidP="00C97F66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i/>
          <w:iCs/>
          <w:color w:val="000000"/>
        </w:rPr>
      </w:pPr>
      <w:r w:rsidRPr="009A092C">
        <w:rPr>
          <w:rFonts w:ascii="Times New Roman" w:hAnsi="Times New Roman" w:cs="Times New Roman"/>
          <w:b/>
          <w:bCs/>
          <w:i/>
          <w:iCs/>
          <w:color w:val="000000"/>
        </w:rPr>
        <w:t>Parametry nieokreślone w niniejszej specyfikacji muszą być zgodne z aktualnymi wymaganiami z zakresu bezpieczeństwa oraz przepisami o ruchu drogowym na terenie Polski i Unii Europejskiej</w:t>
      </w:r>
    </w:p>
    <w:p w14:paraId="14B55C53" w14:textId="77777777" w:rsidR="00C97F66" w:rsidRPr="009A092C" w:rsidRDefault="00C97F66" w:rsidP="00C97F66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</w:rPr>
      </w:pPr>
    </w:p>
    <w:tbl>
      <w:tblPr>
        <w:tblStyle w:val="Tabela-Siatka"/>
        <w:tblW w:w="0" w:type="auto"/>
        <w:tblLook w:val="01E0" w:firstRow="1" w:lastRow="1" w:firstColumn="1" w:lastColumn="1" w:noHBand="0" w:noVBand="0"/>
      </w:tblPr>
      <w:tblGrid>
        <w:gridCol w:w="648"/>
        <w:gridCol w:w="8564"/>
      </w:tblGrid>
      <w:tr w:rsidR="00C97F66" w:rsidRPr="009A092C" w14:paraId="74FB789B" w14:textId="77777777" w:rsidTr="00100DD5">
        <w:tc>
          <w:tcPr>
            <w:tcW w:w="648" w:type="dxa"/>
          </w:tcPr>
          <w:p w14:paraId="0CA38A9D" w14:textId="77777777" w:rsidR="00C97F66" w:rsidRPr="009A092C" w:rsidRDefault="00C97F66" w:rsidP="00100DD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 w:rsidRPr="009A092C">
              <w:rPr>
                <w:b/>
                <w:bCs/>
                <w:color w:val="000000"/>
                <w:sz w:val="22"/>
                <w:szCs w:val="22"/>
              </w:rPr>
              <w:t>L.p.</w:t>
            </w:r>
          </w:p>
        </w:tc>
        <w:tc>
          <w:tcPr>
            <w:tcW w:w="8564" w:type="dxa"/>
          </w:tcPr>
          <w:p w14:paraId="79094DD2" w14:textId="77777777" w:rsidR="00C97F66" w:rsidRPr="009A092C" w:rsidRDefault="00C97F66" w:rsidP="00100DD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A092C">
              <w:rPr>
                <w:b/>
                <w:bCs/>
                <w:color w:val="000000"/>
                <w:sz w:val="22"/>
                <w:szCs w:val="22"/>
              </w:rPr>
              <w:t>OPIS WYMAGAŃ</w:t>
            </w:r>
          </w:p>
        </w:tc>
      </w:tr>
      <w:tr w:rsidR="00C97F66" w:rsidRPr="009A092C" w14:paraId="187C5A0E" w14:textId="77777777" w:rsidTr="00100DD5">
        <w:tc>
          <w:tcPr>
            <w:tcW w:w="648" w:type="dxa"/>
          </w:tcPr>
          <w:p w14:paraId="6E4ED44F" w14:textId="77777777" w:rsidR="00C97F66" w:rsidRPr="009A092C" w:rsidRDefault="00C97F66" w:rsidP="00100DD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 w:rsidRPr="009A092C">
              <w:rPr>
                <w:b/>
                <w:bCs/>
                <w:color w:val="000000"/>
              </w:rPr>
              <w:t>I.</w:t>
            </w:r>
          </w:p>
        </w:tc>
        <w:tc>
          <w:tcPr>
            <w:tcW w:w="8564" w:type="dxa"/>
          </w:tcPr>
          <w:p w14:paraId="6133BA3B" w14:textId="77777777" w:rsidR="00C97F66" w:rsidRPr="009A092C" w:rsidRDefault="00C97F66" w:rsidP="00100DD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A092C">
              <w:rPr>
                <w:b/>
                <w:bCs/>
                <w:color w:val="000000"/>
                <w:sz w:val="22"/>
                <w:szCs w:val="22"/>
              </w:rPr>
              <w:t>WYMAGANIA PODSTAWOWE</w:t>
            </w:r>
          </w:p>
        </w:tc>
      </w:tr>
      <w:tr w:rsidR="00C97F66" w:rsidRPr="009A092C" w14:paraId="0A7A79B0" w14:textId="77777777" w:rsidTr="00100DD5">
        <w:tc>
          <w:tcPr>
            <w:tcW w:w="648" w:type="dxa"/>
          </w:tcPr>
          <w:p w14:paraId="75977EC9" w14:textId="77777777" w:rsidR="00C97F66" w:rsidRPr="009A092C" w:rsidRDefault="00C97F66" w:rsidP="00100DD5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9A092C">
              <w:rPr>
                <w:color w:val="000000"/>
              </w:rPr>
              <w:t>1.1</w:t>
            </w:r>
          </w:p>
        </w:tc>
        <w:tc>
          <w:tcPr>
            <w:tcW w:w="8564" w:type="dxa"/>
          </w:tcPr>
          <w:p w14:paraId="4FE7CB99" w14:textId="77777777" w:rsidR="00C97F66" w:rsidRPr="009A092C" w:rsidRDefault="00C97F66" w:rsidP="00100DD5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9A092C">
              <w:rPr>
                <w:color w:val="000000"/>
                <w:sz w:val="22"/>
                <w:szCs w:val="22"/>
              </w:rPr>
              <w:t>Pojazd musi spełniać wymagania polskich przepisów o ruchu drogowym i być dopuszczony do poruszania się po drogach publicznych, zgodnie z ustawą z dnia 20 czerwca 1997 r. Prawo o ruchu drogowym (Dz.U. z 2005 r. Nr 108, poz.908, z późn.zm.).</w:t>
            </w:r>
          </w:p>
        </w:tc>
      </w:tr>
      <w:tr w:rsidR="00C97F66" w:rsidRPr="009A092C" w14:paraId="1D561D3B" w14:textId="77777777" w:rsidTr="00100DD5">
        <w:tc>
          <w:tcPr>
            <w:tcW w:w="648" w:type="dxa"/>
          </w:tcPr>
          <w:p w14:paraId="179B04E5" w14:textId="77777777" w:rsidR="00C97F66" w:rsidRPr="009A092C" w:rsidRDefault="00C97F66" w:rsidP="00100DD5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9A092C">
              <w:rPr>
                <w:color w:val="000000"/>
              </w:rPr>
              <w:t>1.2</w:t>
            </w:r>
          </w:p>
          <w:p w14:paraId="31178242" w14:textId="77777777" w:rsidR="00C97F66" w:rsidRPr="009A092C" w:rsidRDefault="00C97F66" w:rsidP="00100DD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64" w:type="dxa"/>
          </w:tcPr>
          <w:p w14:paraId="6DECF93D" w14:textId="77777777" w:rsidR="00C97F66" w:rsidRPr="009A092C" w:rsidRDefault="00C97F66" w:rsidP="00100DD5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9A092C">
              <w:rPr>
                <w:color w:val="000000"/>
                <w:sz w:val="22"/>
                <w:szCs w:val="22"/>
              </w:rPr>
              <w:t xml:space="preserve">Pojazd musi posiadać świadectwo </w:t>
            </w:r>
            <w:r w:rsidRPr="009A092C">
              <w:rPr>
                <w:bCs/>
                <w:color w:val="000000"/>
                <w:sz w:val="22"/>
                <w:szCs w:val="22"/>
              </w:rPr>
              <w:t>homologacji na kompletny autobus przystosowany do przewozu osób niepełnosprawnych</w:t>
            </w:r>
            <w:r w:rsidRPr="009A092C">
              <w:rPr>
                <w:color w:val="000000"/>
                <w:sz w:val="22"/>
                <w:szCs w:val="22"/>
              </w:rPr>
              <w:t xml:space="preserve"> lub inny dokument dopuszczający do ruchu oraz spełniać wymogi określone w rozporządzeniu Ministra Infrastruktury z dnia 31 grudnia 2002 r. w sprawie warunków technicznych pojazdów oraz zakresu ich niezbędnego wyposażenia (Dz.U. z 2013 r., poz.951 z późn.zm.) oraz posiadać znaki CE i deklaracje zgodności z obowiązującymi normami i przepisami.</w:t>
            </w:r>
          </w:p>
          <w:p w14:paraId="37227C24" w14:textId="77777777" w:rsidR="00C97F66" w:rsidRPr="009A092C" w:rsidRDefault="00C97F66" w:rsidP="00100DD5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9A092C">
              <w:rPr>
                <w:color w:val="000000"/>
                <w:sz w:val="22"/>
                <w:szCs w:val="22"/>
              </w:rPr>
              <w:t>Autobus musi posiadać zaświadczenie o przeprowadzeniu badań technicznych stwierdzających przystosowanie autobusu do przewozu osób niepełnosprawnych.</w:t>
            </w:r>
          </w:p>
          <w:p w14:paraId="410148F8" w14:textId="77777777" w:rsidR="00C97F66" w:rsidRPr="009A092C" w:rsidRDefault="00C97F66" w:rsidP="00100DD5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9A092C">
              <w:rPr>
                <w:color w:val="000000"/>
                <w:sz w:val="22"/>
                <w:szCs w:val="22"/>
              </w:rPr>
              <w:t>Zamawiający wymaga, aby pojazd był fabrycznie wyprodukowanym lub specjalistycznie zabudowanym autobusem kategorii M2.</w:t>
            </w:r>
          </w:p>
          <w:p w14:paraId="69592E67" w14:textId="77777777" w:rsidR="00C97F66" w:rsidRPr="009A092C" w:rsidRDefault="00C97F66" w:rsidP="00100DD5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9A092C">
              <w:rPr>
                <w:b/>
                <w:bCs/>
                <w:color w:val="000000"/>
                <w:sz w:val="22"/>
                <w:szCs w:val="22"/>
              </w:rPr>
              <w:t>Kopię świadectwa homologacji na kompletny autobus przystosowany do przewozu osób niepełnosprawnych lub innego dokumentu dopuszczającego do ruchu Wykonawca będzie zobowiązany dostarczyć wraz z ofertą. Badania techniczne oraz pozostałe dokumenty Wykonawca dostarcza wraz z pojazdem.</w:t>
            </w:r>
          </w:p>
        </w:tc>
      </w:tr>
      <w:tr w:rsidR="00C97F66" w:rsidRPr="009A092C" w14:paraId="77988353" w14:textId="77777777" w:rsidTr="00100DD5">
        <w:tc>
          <w:tcPr>
            <w:tcW w:w="648" w:type="dxa"/>
          </w:tcPr>
          <w:p w14:paraId="0BAC24EC" w14:textId="77777777" w:rsidR="00C97F66" w:rsidRPr="009A092C" w:rsidRDefault="00C97F66" w:rsidP="00100DD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A092C">
              <w:rPr>
                <w:color w:val="000000"/>
                <w:sz w:val="22"/>
                <w:szCs w:val="22"/>
              </w:rPr>
              <w:t>1.3</w:t>
            </w:r>
          </w:p>
        </w:tc>
        <w:tc>
          <w:tcPr>
            <w:tcW w:w="8564" w:type="dxa"/>
          </w:tcPr>
          <w:p w14:paraId="661125F5" w14:textId="77777777" w:rsidR="00C97F66" w:rsidRPr="009A092C" w:rsidRDefault="00C97F66" w:rsidP="00100DD5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9A092C">
              <w:rPr>
                <w:color w:val="000000"/>
                <w:sz w:val="22"/>
                <w:szCs w:val="22"/>
              </w:rPr>
              <w:t>Pojazd ma być przeznaczony do przewozu osób niepełnosprawnych, poruszających się na</w:t>
            </w:r>
          </w:p>
          <w:p w14:paraId="3AEA18FF" w14:textId="77777777" w:rsidR="00C97F66" w:rsidRPr="009A092C" w:rsidRDefault="00C97F66" w:rsidP="00100DD5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9A092C">
              <w:rPr>
                <w:color w:val="000000"/>
                <w:sz w:val="22"/>
                <w:szCs w:val="22"/>
              </w:rPr>
              <w:t>wózkach inwalidzkich i posiadać:</w:t>
            </w:r>
          </w:p>
          <w:p w14:paraId="0E1247B0" w14:textId="77777777" w:rsidR="00C97F66" w:rsidRPr="009A092C" w:rsidRDefault="00C97F66" w:rsidP="00100DD5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9A092C">
              <w:rPr>
                <w:color w:val="000000"/>
                <w:sz w:val="22"/>
                <w:szCs w:val="22"/>
              </w:rPr>
              <w:t>- szyny podłogowe do mocowania 2 wózków inwalidzkich;</w:t>
            </w:r>
          </w:p>
          <w:p w14:paraId="6E54D379" w14:textId="77777777" w:rsidR="00C97F66" w:rsidRPr="009A092C" w:rsidRDefault="00C97F66" w:rsidP="00100DD5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9A092C">
              <w:rPr>
                <w:color w:val="000000"/>
                <w:sz w:val="22"/>
                <w:szCs w:val="22"/>
              </w:rPr>
              <w:t>- dodatkowe kierunkowskazy w tylnej części dachu pojazdu (uruchamiane podczas wprowadzania osób</w:t>
            </w:r>
          </w:p>
          <w:p w14:paraId="4741AD10" w14:textId="77777777" w:rsidR="00C97F66" w:rsidRPr="009A092C" w:rsidRDefault="00C97F66" w:rsidP="00100DD5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9A092C">
              <w:rPr>
                <w:color w:val="000000"/>
                <w:sz w:val="22"/>
                <w:szCs w:val="22"/>
              </w:rPr>
              <w:lastRenderedPageBreak/>
              <w:t>niepełnosprawnej do pojazdu);</w:t>
            </w:r>
          </w:p>
          <w:p w14:paraId="3D990C10" w14:textId="77777777" w:rsidR="00C97F66" w:rsidRPr="009A092C" w:rsidRDefault="00C97F66" w:rsidP="00100DD5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9A092C">
              <w:rPr>
                <w:color w:val="000000"/>
                <w:sz w:val="22"/>
                <w:szCs w:val="22"/>
              </w:rPr>
              <w:t>- pasy do mocowania 2 osób niepełnosprawnych;</w:t>
            </w:r>
          </w:p>
          <w:p w14:paraId="3370A611" w14:textId="77777777" w:rsidR="00C97F66" w:rsidRPr="009A092C" w:rsidRDefault="00C97F66" w:rsidP="00100DD5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9A092C">
              <w:rPr>
                <w:color w:val="000000"/>
                <w:sz w:val="22"/>
                <w:szCs w:val="22"/>
              </w:rPr>
              <w:t>- pasy do mocowania 2 wózków inwalidzkich;</w:t>
            </w:r>
          </w:p>
          <w:p w14:paraId="039FB55E" w14:textId="77777777" w:rsidR="00C97F66" w:rsidRPr="009A092C" w:rsidRDefault="00C97F66" w:rsidP="00100DD5">
            <w:pPr>
              <w:jc w:val="both"/>
              <w:rPr>
                <w:b/>
                <w:sz w:val="22"/>
                <w:szCs w:val="22"/>
              </w:rPr>
            </w:pPr>
            <w:r w:rsidRPr="009A092C">
              <w:rPr>
                <w:color w:val="000000"/>
                <w:sz w:val="22"/>
                <w:szCs w:val="22"/>
              </w:rPr>
              <w:t xml:space="preserve">- </w:t>
            </w:r>
            <w:r w:rsidRPr="009A092C">
              <w:rPr>
                <w:sz w:val="22"/>
                <w:szCs w:val="22"/>
              </w:rPr>
              <w:t>najazdy do załadunku wózka inwalidzkiego</w:t>
            </w:r>
            <w:r w:rsidRPr="009A092C">
              <w:rPr>
                <w:color w:val="000000"/>
                <w:sz w:val="22"/>
                <w:szCs w:val="22"/>
              </w:rPr>
              <w:t>;</w:t>
            </w:r>
          </w:p>
          <w:p w14:paraId="20FD8CCD" w14:textId="77777777" w:rsidR="00C97F66" w:rsidRPr="009A092C" w:rsidRDefault="00C97F66" w:rsidP="00100DD5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9A092C">
              <w:rPr>
                <w:color w:val="000000"/>
                <w:sz w:val="22"/>
                <w:szCs w:val="22"/>
              </w:rPr>
              <w:t>- podwójny obniżony stopień wejściowy;</w:t>
            </w:r>
          </w:p>
          <w:p w14:paraId="3A0F4A0C" w14:textId="77777777" w:rsidR="00C97F66" w:rsidRPr="009A092C" w:rsidRDefault="00C97F66" w:rsidP="00100DD5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9A092C">
              <w:rPr>
                <w:color w:val="000000"/>
                <w:sz w:val="22"/>
                <w:szCs w:val="22"/>
              </w:rPr>
              <w:t>- oznakowanie pojazdu symbolem inwalidzi z przodu i z tyłu pojazdu.</w:t>
            </w:r>
          </w:p>
        </w:tc>
      </w:tr>
      <w:tr w:rsidR="00C97F66" w:rsidRPr="009A092C" w14:paraId="263B3F4A" w14:textId="77777777" w:rsidTr="00100DD5">
        <w:tc>
          <w:tcPr>
            <w:tcW w:w="648" w:type="dxa"/>
          </w:tcPr>
          <w:p w14:paraId="30F3069B" w14:textId="77777777" w:rsidR="00C97F66" w:rsidRPr="009A092C" w:rsidRDefault="00C97F66" w:rsidP="00100DD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 w:rsidRPr="009A092C">
              <w:rPr>
                <w:color w:val="000000"/>
                <w:sz w:val="22"/>
                <w:szCs w:val="22"/>
              </w:rPr>
              <w:lastRenderedPageBreak/>
              <w:t>1.4</w:t>
            </w:r>
          </w:p>
        </w:tc>
        <w:tc>
          <w:tcPr>
            <w:tcW w:w="8564" w:type="dxa"/>
          </w:tcPr>
          <w:p w14:paraId="76514118" w14:textId="43E80248" w:rsidR="00C97F66" w:rsidRPr="009A092C" w:rsidRDefault="00C97F66" w:rsidP="00100DD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A092C">
              <w:rPr>
                <w:color w:val="000000"/>
                <w:sz w:val="22"/>
                <w:szCs w:val="22"/>
              </w:rPr>
              <w:t>Pojazd musi być fab</w:t>
            </w:r>
            <w:r w:rsidRPr="009A092C">
              <w:rPr>
                <w:color w:val="000000"/>
                <w:sz w:val="22"/>
                <w:szCs w:val="22"/>
              </w:rPr>
              <w:t>rycznie nowy, rok produkcji 2020</w:t>
            </w:r>
            <w:r w:rsidRPr="009A092C">
              <w:rPr>
                <w:color w:val="000000"/>
                <w:sz w:val="22"/>
                <w:szCs w:val="22"/>
              </w:rPr>
              <w:t>;</w:t>
            </w:r>
          </w:p>
        </w:tc>
      </w:tr>
      <w:tr w:rsidR="00C97F66" w:rsidRPr="009A092C" w14:paraId="3028DF9A" w14:textId="77777777" w:rsidTr="00100DD5">
        <w:tc>
          <w:tcPr>
            <w:tcW w:w="648" w:type="dxa"/>
          </w:tcPr>
          <w:p w14:paraId="49F7C03D" w14:textId="77777777" w:rsidR="00C97F66" w:rsidRPr="009A092C" w:rsidRDefault="00C97F66" w:rsidP="00100DD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A092C">
              <w:rPr>
                <w:color w:val="000000"/>
                <w:sz w:val="22"/>
                <w:szCs w:val="22"/>
              </w:rPr>
              <w:t>1.5</w:t>
            </w:r>
          </w:p>
        </w:tc>
        <w:tc>
          <w:tcPr>
            <w:tcW w:w="8564" w:type="dxa"/>
          </w:tcPr>
          <w:p w14:paraId="4096D381" w14:textId="77777777" w:rsidR="00C97F66" w:rsidRPr="009A092C" w:rsidRDefault="00C97F66" w:rsidP="00100DD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A092C">
              <w:rPr>
                <w:color w:val="000000"/>
                <w:sz w:val="22"/>
                <w:szCs w:val="22"/>
              </w:rPr>
              <w:t>Gwarancja minimalna:</w:t>
            </w:r>
          </w:p>
          <w:p w14:paraId="753CD28D" w14:textId="77777777" w:rsidR="00C97F66" w:rsidRPr="009A092C" w:rsidRDefault="00C97F66" w:rsidP="00100DD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A092C">
              <w:rPr>
                <w:color w:val="000000"/>
                <w:sz w:val="22"/>
                <w:szCs w:val="22"/>
              </w:rPr>
              <w:t>- gwarancja mechaniczna – minimum 36 m-</w:t>
            </w:r>
            <w:proofErr w:type="spellStart"/>
            <w:r w:rsidRPr="009A092C">
              <w:rPr>
                <w:color w:val="000000"/>
                <w:sz w:val="22"/>
                <w:szCs w:val="22"/>
              </w:rPr>
              <w:t>cy</w:t>
            </w:r>
            <w:proofErr w:type="spellEnd"/>
            <w:r w:rsidRPr="009A092C">
              <w:rPr>
                <w:color w:val="000000"/>
                <w:sz w:val="22"/>
                <w:szCs w:val="22"/>
              </w:rPr>
              <w:t xml:space="preserve"> </w:t>
            </w:r>
            <w:r w:rsidRPr="009A092C">
              <w:rPr>
                <w:sz w:val="22"/>
                <w:szCs w:val="22"/>
              </w:rPr>
              <w:t>bez ograniczenia przebiegu pojazdu;</w:t>
            </w:r>
          </w:p>
          <w:p w14:paraId="3966717F" w14:textId="77777777" w:rsidR="00C97F66" w:rsidRPr="009A092C" w:rsidRDefault="00C97F66" w:rsidP="00100DD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A092C">
              <w:rPr>
                <w:color w:val="000000"/>
                <w:sz w:val="22"/>
                <w:szCs w:val="22"/>
              </w:rPr>
              <w:t>- gwarancja na powłokę lakierniczą – minimum 36 m-</w:t>
            </w:r>
            <w:proofErr w:type="spellStart"/>
            <w:r w:rsidRPr="009A092C">
              <w:rPr>
                <w:color w:val="000000"/>
                <w:sz w:val="22"/>
                <w:szCs w:val="22"/>
              </w:rPr>
              <w:t>cy</w:t>
            </w:r>
            <w:proofErr w:type="spellEnd"/>
            <w:r w:rsidRPr="009A092C">
              <w:rPr>
                <w:color w:val="000000"/>
                <w:sz w:val="22"/>
                <w:szCs w:val="22"/>
              </w:rPr>
              <w:t>;</w:t>
            </w:r>
          </w:p>
          <w:p w14:paraId="2A1CDBCC" w14:textId="77777777" w:rsidR="00C97F66" w:rsidRPr="009A092C" w:rsidRDefault="00C97F66" w:rsidP="00100DD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A092C">
              <w:rPr>
                <w:color w:val="000000"/>
                <w:sz w:val="22"/>
                <w:szCs w:val="22"/>
              </w:rPr>
              <w:t>- gwarancja na perforację blach nadwozia – minimum 96 m-</w:t>
            </w:r>
            <w:proofErr w:type="spellStart"/>
            <w:r w:rsidRPr="009A092C">
              <w:rPr>
                <w:color w:val="000000"/>
                <w:sz w:val="22"/>
                <w:szCs w:val="22"/>
              </w:rPr>
              <w:t>cy</w:t>
            </w:r>
            <w:proofErr w:type="spellEnd"/>
            <w:r w:rsidRPr="009A092C">
              <w:rPr>
                <w:color w:val="000000"/>
                <w:sz w:val="22"/>
                <w:szCs w:val="22"/>
              </w:rPr>
              <w:t>.</w:t>
            </w:r>
          </w:p>
        </w:tc>
      </w:tr>
      <w:tr w:rsidR="00C97F66" w:rsidRPr="009A092C" w14:paraId="5182A056" w14:textId="77777777" w:rsidTr="00100DD5">
        <w:tc>
          <w:tcPr>
            <w:tcW w:w="648" w:type="dxa"/>
          </w:tcPr>
          <w:p w14:paraId="2B16DD28" w14:textId="77777777" w:rsidR="00C97F66" w:rsidRPr="009A092C" w:rsidRDefault="00C97F66" w:rsidP="00100DD5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9A092C">
              <w:rPr>
                <w:b/>
                <w:bCs/>
                <w:color w:val="000000"/>
              </w:rPr>
              <w:t>II.</w:t>
            </w:r>
          </w:p>
        </w:tc>
        <w:tc>
          <w:tcPr>
            <w:tcW w:w="8564" w:type="dxa"/>
          </w:tcPr>
          <w:p w14:paraId="272F0294" w14:textId="77777777" w:rsidR="00C97F66" w:rsidRPr="009A092C" w:rsidRDefault="00C97F66" w:rsidP="00100DD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A092C">
              <w:rPr>
                <w:b/>
                <w:bCs/>
                <w:color w:val="000000"/>
                <w:sz w:val="22"/>
                <w:szCs w:val="22"/>
              </w:rPr>
              <w:t>PARAMETRY TECHNICZNO – UŻYTKOWE, EKSPLOATACYJNE</w:t>
            </w:r>
          </w:p>
        </w:tc>
      </w:tr>
      <w:tr w:rsidR="00C97F66" w:rsidRPr="009A092C" w14:paraId="3362019A" w14:textId="77777777" w:rsidTr="00100DD5">
        <w:tc>
          <w:tcPr>
            <w:tcW w:w="648" w:type="dxa"/>
          </w:tcPr>
          <w:p w14:paraId="1B4DE267" w14:textId="77777777" w:rsidR="00C97F66" w:rsidRPr="009A092C" w:rsidRDefault="00C97F66" w:rsidP="00100DD5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9A092C">
              <w:rPr>
                <w:color w:val="000000"/>
              </w:rPr>
              <w:t>2.1</w:t>
            </w:r>
          </w:p>
        </w:tc>
        <w:tc>
          <w:tcPr>
            <w:tcW w:w="8564" w:type="dxa"/>
          </w:tcPr>
          <w:p w14:paraId="15F3571F" w14:textId="5DF17D57" w:rsidR="00C97F66" w:rsidRPr="009A092C" w:rsidRDefault="00C97F66" w:rsidP="00100DD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A092C">
              <w:rPr>
                <w:color w:val="000000"/>
                <w:sz w:val="22"/>
                <w:szCs w:val="22"/>
              </w:rPr>
              <w:t>Ilość miejsc: 24 z kierowcą (23+1).</w:t>
            </w:r>
          </w:p>
        </w:tc>
      </w:tr>
      <w:tr w:rsidR="00C97F66" w:rsidRPr="009A092C" w14:paraId="006F9BCF" w14:textId="77777777" w:rsidTr="00100DD5">
        <w:tc>
          <w:tcPr>
            <w:tcW w:w="648" w:type="dxa"/>
          </w:tcPr>
          <w:p w14:paraId="51E43368" w14:textId="77777777" w:rsidR="00C97F66" w:rsidRPr="009A092C" w:rsidRDefault="00C97F66" w:rsidP="00100DD5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9A092C">
              <w:rPr>
                <w:color w:val="000000"/>
              </w:rPr>
              <w:t>2.2</w:t>
            </w:r>
          </w:p>
        </w:tc>
        <w:tc>
          <w:tcPr>
            <w:tcW w:w="8564" w:type="dxa"/>
          </w:tcPr>
          <w:p w14:paraId="3A94FB0B" w14:textId="116A984E" w:rsidR="00C97F66" w:rsidRPr="009A092C" w:rsidRDefault="00C97F66" w:rsidP="00C97F6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A092C">
              <w:rPr>
                <w:color w:val="000000"/>
                <w:sz w:val="22"/>
                <w:szCs w:val="22"/>
              </w:rPr>
              <w:t>Autobus musi spełniać normę emisji spalin Euro 5 dla emisji zanieczyszczeń: tlenków azotu, cząstek stałych oraz węglowodorów.(min.)</w:t>
            </w:r>
          </w:p>
        </w:tc>
      </w:tr>
      <w:tr w:rsidR="00C97F66" w:rsidRPr="009A092C" w14:paraId="759D4DBD" w14:textId="77777777" w:rsidTr="00100DD5">
        <w:tc>
          <w:tcPr>
            <w:tcW w:w="648" w:type="dxa"/>
          </w:tcPr>
          <w:p w14:paraId="54B8FA43" w14:textId="77777777" w:rsidR="00C97F66" w:rsidRPr="009A092C" w:rsidRDefault="00C97F66" w:rsidP="00100DD5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9A092C">
              <w:rPr>
                <w:color w:val="000000"/>
              </w:rPr>
              <w:t>2.3</w:t>
            </w:r>
          </w:p>
        </w:tc>
        <w:tc>
          <w:tcPr>
            <w:tcW w:w="8564" w:type="dxa"/>
          </w:tcPr>
          <w:p w14:paraId="5765C0AB" w14:textId="5B6AD194" w:rsidR="00C97F66" w:rsidRPr="009A092C" w:rsidRDefault="00C97F66" w:rsidP="00100DD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A092C">
              <w:rPr>
                <w:color w:val="000000"/>
                <w:sz w:val="22"/>
                <w:szCs w:val="22"/>
              </w:rPr>
              <w:t xml:space="preserve">Średnie zużycie paliwa w cyklu mieszanym nie może przekraczać </w:t>
            </w:r>
            <w:smartTag w:uri="urn:schemas-microsoft-com:office:smarttags" w:element="metricconverter">
              <w:smartTagPr>
                <w:attr w:name="ProductID" w:val="12 l"/>
              </w:smartTagPr>
              <w:r w:rsidRPr="009A092C">
                <w:rPr>
                  <w:color w:val="000000"/>
                  <w:sz w:val="22"/>
                  <w:szCs w:val="22"/>
                </w:rPr>
                <w:t>12 l</w:t>
              </w:r>
            </w:smartTag>
            <w:r w:rsidRPr="009A092C">
              <w:rPr>
                <w:color w:val="000000"/>
                <w:sz w:val="22"/>
                <w:szCs w:val="22"/>
              </w:rPr>
              <w:t xml:space="preserve"> /100 km</w:t>
            </w:r>
          </w:p>
        </w:tc>
      </w:tr>
      <w:tr w:rsidR="00C97F66" w:rsidRPr="009A092C" w14:paraId="2C0202AE" w14:textId="77777777" w:rsidTr="00100DD5">
        <w:tc>
          <w:tcPr>
            <w:tcW w:w="648" w:type="dxa"/>
          </w:tcPr>
          <w:p w14:paraId="2EBC41E6" w14:textId="77777777" w:rsidR="00C97F66" w:rsidRPr="009A092C" w:rsidRDefault="00C97F66" w:rsidP="00100DD5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9A092C">
              <w:rPr>
                <w:color w:val="000000"/>
              </w:rPr>
              <w:t>2.4</w:t>
            </w:r>
          </w:p>
        </w:tc>
        <w:tc>
          <w:tcPr>
            <w:tcW w:w="8564" w:type="dxa"/>
          </w:tcPr>
          <w:p w14:paraId="0738E050" w14:textId="420166A8" w:rsidR="00C97F66" w:rsidRPr="009A092C" w:rsidRDefault="00C97F66" w:rsidP="00100DD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A092C">
              <w:rPr>
                <w:color w:val="000000"/>
                <w:sz w:val="22"/>
                <w:szCs w:val="22"/>
              </w:rPr>
              <w:t>Emisja dwutlenku węgla nie może przekraczać 300 g/km.</w:t>
            </w:r>
          </w:p>
        </w:tc>
      </w:tr>
      <w:tr w:rsidR="00C97F66" w:rsidRPr="009A092C" w14:paraId="5289941B" w14:textId="77777777" w:rsidTr="00100DD5">
        <w:tc>
          <w:tcPr>
            <w:tcW w:w="648" w:type="dxa"/>
          </w:tcPr>
          <w:p w14:paraId="39E227F4" w14:textId="77777777" w:rsidR="00C97F66" w:rsidRPr="009A092C" w:rsidRDefault="00C97F66" w:rsidP="00100D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9A092C">
              <w:rPr>
                <w:b/>
                <w:bCs/>
                <w:color w:val="000000"/>
                <w:sz w:val="22"/>
                <w:szCs w:val="22"/>
              </w:rPr>
              <w:t>III.</w:t>
            </w:r>
          </w:p>
        </w:tc>
        <w:tc>
          <w:tcPr>
            <w:tcW w:w="8564" w:type="dxa"/>
          </w:tcPr>
          <w:p w14:paraId="34238A9E" w14:textId="77777777" w:rsidR="00C97F66" w:rsidRPr="009A092C" w:rsidRDefault="00C97F66" w:rsidP="00100DD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A092C">
              <w:rPr>
                <w:b/>
                <w:bCs/>
                <w:color w:val="000000"/>
                <w:sz w:val="22"/>
                <w:szCs w:val="22"/>
              </w:rPr>
              <w:t>PODWOZIE, SILNIK</w:t>
            </w:r>
          </w:p>
        </w:tc>
      </w:tr>
      <w:tr w:rsidR="00C97F66" w:rsidRPr="009A092C" w14:paraId="364BD89D" w14:textId="77777777" w:rsidTr="00100DD5">
        <w:tc>
          <w:tcPr>
            <w:tcW w:w="648" w:type="dxa"/>
          </w:tcPr>
          <w:p w14:paraId="0303BF4E" w14:textId="77777777" w:rsidR="00C97F66" w:rsidRPr="009A092C" w:rsidRDefault="00C97F66" w:rsidP="00100DD5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9A092C">
              <w:rPr>
                <w:bCs/>
                <w:color w:val="000000"/>
                <w:sz w:val="22"/>
                <w:szCs w:val="22"/>
              </w:rPr>
              <w:t>3.1</w:t>
            </w:r>
          </w:p>
        </w:tc>
        <w:tc>
          <w:tcPr>
            <w:tcW w:w="8564" w:type="dxa"/>
          </w:tcPr>
          <w:p w14:paraId="41CED19A" w14:textId="77777777" w:rsidR="00C97F66" w:rsidRPr="009A092C" w:rsidRDefault="00C97F66" w:rsidP="00100DD5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9A092C">
              <w:rPr>
                <w:color w:val="000000"/>
                <w:sz w:val="22"/>
                <w:szCs w:val="22"/>
              </w:rPr>
              <w:t xml:space="preserve">Podwozie autobusu z silnikiem o mocy minimum </w:t>
            </w:r>
            <w:smartTag w:uri="urn:schemas-microsoft-com:office:smarttags" w:element="metricconverter">
              <w:smartTagPr>
                <w:attr w:name="ProductID" w:val="163 KM"/>
              </w:smartTagPr>
              <w:r w:rsidRPr="009A092C">
                <w:rPr>
                  <w:color w:val="000000"/>
                  <w:sz w:val="22"/>
                  <w:szCs w:val="22"/>
                </w:rPr>
                <w:t>163 KM</w:t>
              </w:r>
            </w:smartTag>
          </w:p>
        </w:tc>
      </w:tr>
      <w:tr w:rsidR="00C97F66" w:rsidRPr="009A092C" w14:paraId="470C7014" w14:textId="77777777" w:rsidTr="00100DD5">
        <w:tc>
          <w:tcPr>
            <w:tcW w:w="648" w:type="dxa"/>
          </w:tcPr>
          <w:p w14:paraId="16C1DD73" w14:textId="77777777" w:rsidR="00C97F66" w:rsidRPr="009A092C" w:rsidRDefault="00C97F66" w:rsidP="00100DD5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9A092C">
              <w:rPr>
                <w:bCs/>
                <w:color w:val="000000"/>
                <w:sz w:val="22"/>
                <w:szCs w:val="22"/>
              </w:rPr>
              <w:t>3.2</w:t>
            </w:r>
          </w:p>
        </w:tc>
        <w:tc>
          <w:tcPr>
            <w:tcW w:w="8564" w:type="dxa"/>
          </w:tcPr>
          <w:p w14:paraId="26593329" w14:textId="4522EF41" w:rsidR="00C97F66" w:rsidRPr="009A092C" w:rsidRDefault="00C97F66" w:rsidP="00C97F6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 w:rsidRPr="009A092C">
              <w:rPr>
                <w:color w:val="000000"/>
                <w:sz w:val="22"/>
                <w:szCs w:val="22"/>
              </w:rPr>
              <w:t xml:space="preserve">Pojemność silnika min. </w:t>
            </w:r>
            <w:r w:rsidRPr="009A092C">
              <w:rPr>
                <w:color w:val="000000"/>
                <w:sz w:val="22"/>
                <w:szCs w:val="22"/>
              </w:rPr>
              <w:t>2987</w:t>
            </w:r>
            <w:r w:rsidRPr="009A092C">
              <w:rPr>
                <w:color w:val="000000"/>
                <w:sz w:val="22"/>
                <w:szCs w:val="22"/>
              </w:rPr>
              <w:t xml:space="preserve"> cm</w:t>
            </w:r>
            <w:r w:rsidRPr="009A092C">
              <w:rPr>
                <w:color w:val="000000"/>
                <w:sz w:val="22"/>
                <w:szCs w:val="22"/>
                <w:vertAlign w:val="superscript"/>
              </w:rPr>
              <w:t xml:space="preserve">3 </w:t>
            </w:r>
            <w:r w:rsidRPr="009A092C">
              <w:rPr>
                <w:color w:val="000000"/>
                <w:sz w:val="22"/>
                <w:szCs w:val="22"/>
              </w:rPr>
              <w:t xml:space="preserve">(nazwa zwyczajowa </w:t>
            </w:r>
            <w:r w:rsidRPr="009A092C">
              <w:rPr>
                <w:color w:val="000000"/>
                <w:sz w:val="22"/>
                <w:szCs w:val="22"/>
              </w:rPr>
              <w:t>3</w:t>
            </w:r>
            <w:r w:rsidRPr="009A092C">
              <w:rPr>
                <w:color w:val="000000"/>
                <w:sz w:val="22"/>
                <w:szCs w:val="22"/>
              </w:rPr>
              <w:t>.0L)</w:t>
            </w:r>
          </w:p>
        </w:tc>
      </w:tr>
      <w:tr w:rsidR="00C97F66" w:rsidRPr="009A092C" w14:paraId="52B42DAC" w14:textId="77777777" w:rsidTr="00100DD5">
        <w:tc>
          <w:tcPr>
            <w:tcW w:w="648" w:type="dxa"/>
          </w:tcPr>
          <w:p w14:paraId="43349458" w14:textId="77777777" w:rsidR="00C97F66" w:rsidRPr="009A092C" w:rsidRDefault="00C97F66" w:rsidP="00100DD5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9A092C">
              <w:rPr>
                <w:bCs/>
                <w:color w:val="000000"/>
                <w:sz w:val="22"/>
                <w:szCs w:val="22"/>
              </w:rPr>
              <w:t>3.3</w:t>
            </w:r>
          </w:p>
        </w:tc>
        <w:tc>
          <w:tcPr>
            <w:tcW w:w="8564" w:type="dxa"/>
          </w:tcPr>
          <w:p w14:paraId="532BCF15" w14:textId="77777777" w:rsidR="00C97F66" w:rsidRPr="009A092C" w:rsidRDefault="00C97F66" w:rsidP="00100DD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A092C">
              <w:rPr>
                <w:color w:val="000000"/>
                <w:sz w:val="22"/>
                <w:szCs w:val="22"/>
              </w:rPr>
              <w:t>Paliwo – olej napędowy</w:t>
            </w:r>
          </w:p>
        </w:tc>
      </w:tr>
      <w:tr w:rsidR="00C97F66" w:rsidRPr="009A092C" w14:paraId="20F3EAF8" w14:textId="77777777" w:rsidTr="00100DD5">
        <w:tc>
          <w:tcPr>
            <w:tcW w:w="648" w:type="dxa"/>
          </w:tcPr>
          <w:p w14:paraId="6548FF8A" w14:textId="77777777" w:rsidR="00C97F66" w:rsidRPr="009A092C" w:rsidRDefault="00C97F66" w:rsidP="00100DD5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9A092C">
              <w:rPr>
                <w:bCs/>
                <w:color w:val="000000"/>
                <w:sz w:val="22"/>
                <w:szCs w:val="22"/>
              </w:rPr>
              <w:t>3.4</w:t>
            </w:r>
          </w:p>
        </w:tc>
        <w:tc>
          <w:tcPr>
            <w:tcW w:w="8564" w:type="dxa"/>
          </w:tcPr>
          <w:p w14:paraId="3C804C17" w14:textId="77777777" w:rsidR="00C97F66" w:rsidRPr="009A092C" w:rsidRDefault="00C97F66" w:rsidP="00100DD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A092C">
              <w:rPr>
                <w:color w:val="000000"/>
                <w:sz w:val="22"/>
                <w:szCs w:val="22"/>
              </w:rPr>
              <w:t>Rozstaw osi min.4300 mm</w:t>
            </w:r>
          </w:p>
        </w:tc>
      </w:tr>
      <w:tr w:rsidR="00C97F66" w:rsidRPr="009A092C" w14:paraId="3B956C14" w14:textId="77777777" w:rsidTr="00100DD5">
        <w:tc>
          <w:tcPr>
            <w:tcW w:w="648" w:type="dxa"/>
          </w:tcPr>
          <w:p w14:paraId="4889F30D" w14:textId="77777777" w:rsidR="00C97F66" w:rsidRPr="009A092C" w:rsidRDefault="00C97F66" w:rsidP="00100DD5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9A092C">
              <w:rPr>
                <w:bCs/>
                <w:color w:val="000000"/>
                <w:sz w:val="22"/>
                <w:szCs w:val="22"/>
              </w:rPr>
              <w:t>3.5</w:t>
            </w:r>
          </w:p>
        </w:tc>
        <w:tc>
          <w:tcPr>
            <w:tcW w:w="8564" w:type="dxa"/>
          </w:tcPr>
          <w:p w14:paraId="6F3E1415" w14:textId="77777777" w:rsidR="00C97F66" w:rsidRPr="009A092C" w:rsidRDefault="00C97F66" w:rsidP="00100DD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A092C">
              <w:rPr>
                <w:color w:val="000000"/>
                <w:sz w:val="22"/>
                <w:szCs w:val="22"/>
              </w:rPr>
              <w:t>Układ hamulcowy z systemem ABS, ASR, EBV</w:t>
            </w:r>
          </w:p>
        </w:tc>
      </w:tr>
      <w:tr w:rsidR="00C97F66" w:rsidRPr="009A092C" w14:paraId="428D84BC" w14:textId="77777777" w:rsidTr="00100DD5">
        <w:tc>
          <w:tcPr>
            <w:tcW w:w="648" w:type="dxa"/>
          </w:tcPr>
          <w:p w14:paraId="6E601E3E" w14:textId="77777777" w:rsidR="00C97F66" w:rsidRPr="009A092C" w:rsidRDefault="00C97F66" w:rsidP="00100DD5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9A092C">
              <w:rPr>
                <w:bCs/>
                <w:color w:val="000000"/>
                <w:sz w:val="22"/>
                <w:szCs w:val="22"/>
              </w:rPr>
              <w:t>3.6</w:t>
            </w:r>
          </w:p>
        </w:tc>
        <w:tc>
          <w:tcPr>
            <w:tcW w:w="8564" w:type="dxa"/>
          </w:tcPr>
          <w:p w14:paraId="78752EB3" w14:textId="77777777" w:rsidR="00C97F66" w:rsidRPr="009A092C" w:rsidRDefault="00C97F66" w:rsidP="00100DD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A092C">
              <w:rPr>
                <w:color w:val="000000"/>
                <w:sz w:val="22"/>
                <w:szCs w:val="22"/>
              </w:rPr>
              <w:t>BAS – asystent hamowania (wspomaganie hamowania awaryjnego)</w:t>
            </w:r>
          </w:p>
        </w:tc>
      </w:tr>
      <w:tr w:rsidR="00C97F66" w:rsidRPr="009A092C" w14:paraId="3E2B9F7A" w14:textId="77777777" w:rsidTr="00100DD5">
        <w:tc>
          <w:tcPr>
            <w:tcW w:w="648" w:type="dxa"/>
          </w:tcPr>
          <w:p w14:paraId="4A29F5F1" w14:textId="77777777" w:rsidR="00C97F66" w:rsidRPr="009A092C" w:rsidRDefault="00C97F66" w:rsidP="00100DD5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9A092C">
              <w:rPr>
                <w:bCs/>
                <w:color w:val="000000"/>
                <w:sz w:val="22"/>
                <w:szCs w:val="22"/>
              </w:rPr>
              <w:t>3.7</w:t>
            </w:r>
          </w:p>
        </w:tc>
        <w:tc>
          <w:tcPr>
            <w:tcW w:w="8564" w:type="dxa"/>
          </w:tcPr>
          <w:p w14:paraId="46CCE9A1" w14:textId="77777777" w:rsidR="00C97F66" w:rsidRPr="009A092C" w:rsidRDefault="00C97F66" w:rsidP="00100DD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A092C">
              <w:rPr>
                <w:color w:val="000000"/>
                <w:sz w:val="22"/>
                <w:szCs w:val="22"/>
              </w:rPr>
              <w:t>Hydrauliczne wspomaganie układu kierowniczego</w:t>
            </w:r>
          </w:p>
        </w:tc>
      </w:tr>
      <w:tr w:rsidR="00C97F66" w:rsidRPr="009A092C" w14:paraId="6A5598A5" w14:textId="77777777" w:rsidTr="00100DD5">
        <w:tc>
          <w:tcPr>
            <w:tcW w:w="648" w:type="dxa"/>
          </w:tcPr>
          <w:p w14:paraId="2A91EAEE" w14:textId="77777777" w:rsidR="00C97F66" w:rsidRPr="009A092C" w:rsidRDefault="00C97F66" w:rsidP="00100DD5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9A092C">
              <w:rPr>
                <w:bCs/>
                <w:color w:val="000000"/>
                <w:sz w:val="22"/>
                <w:szCs w:val="22"/>
              </w:rPr>
              <w:t>3.8</w:t>
            </w:r>
          </w:p>
        </w:tc>
        <w:tc>
          <w:tcPr>
            <w:tcW w:w="8564" w:type="dxa"/>
          </w:tcPr>
          <w:p w14:paraId="3AEE7D9C" w14:textId="77777777" w:rsidR="00C97F66" w:rsidRPr="009A092C" w:rsidRDefault="00C97F66" w:rsidP="00100DD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A092C">
              <w:rPr>
                <w:color w:val="000000"/>
                <w:sz w:val="22"/>
                <w:szCs w:val="22"/>
              </w:rPr>
              <w:t>Układ hamulcowy hydrauliczny dwu obwodowy ze wspomaganiem, diagonalny</w:t>
            </w:r>
          </w:p>
        </w:tc>
      </w:tr>
      <w:tr w:rsidR="00C97F66" w:rsidRPr="009A092C" w14:paraId="5C5757C2" w14:textId="77777777" w:rsidTr="00100DD5">
        <w:tc>
          <w:tcPr>
            <w:tcW w:w="648" w:type="dxa"/>
          </w:tcPr>
          <w:p w14:paraId="70CDDD03" w14:textId="77777777" w:rsidR="00C97F66" w:rsidRPr="009A092C" w:rsidRDefault="00C97F66" w:rsidP="00100DD5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9A092C">
              <w:rPr>
                <w:bCs/>
                <w:color w:val="000000"/>
                <w:sz w:val="22"/>
                <w:szCs w:val="22"/>
              </w:rPr>
              <w:t>3.9</w:t>
            </w:r>
          </w:p>
        </w:tc>
        <w:tc>
          <w:tcPr>
            <w:tcW w:w="8564" w:type="dxa"/>
          </w:tcPr>
          <w:p w14:paraId="24A4AB96" w14:textId="77777777" w:rsidR="00C97F66" w:rsidRPr="009A092C" w:rsidRDefault="00C97F66" w:rsidP="00100DD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A092C">
              <w:rPr>
                <w:color w:val="000000"/>
                <w:sz w:val="22"/>
                <w:szCs w:val="22"/>
              </w:rPr>
              <w:t>Hamulec postojowy bębnowy</w:t>
            </w:r>
          </w:p>
        </w:tc>
      </w:tr>
      <w:tr w:rsidR="00C97F66" w:rsidRPr="009A092C" w14:paraId="435899A4" w14:textId="77777777" w:rsidTr="00100DD5">
        <w:tc>
          <w:tcPr>
            <w:tcW w:w="648" w:type="dxa"/>
          </w:tcPr>
          <w:p w14:paraId="1DCE8525" w14:textId="77777777" w:rsidR="00C97F66" w:rsidRPr="009A092C" w:rsidRDefault="00C97F66" w:rsidP="00100DD5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9A092C">
              <w:rPr>
                <w:bCs/>
                <w:color w:val="000000"/>
                <w:sz w:val="22"/>
                <w:szCs w:val="22"/>
              </w:rPr>
              <w:t>3.10</w:t>
            </w:r>
          </w:p>
        </w:tc>
        <w:tc>
          <w:tcPr>
            <w:tcW w:w="8564" w:type="dxa"/>
          </w:tcPr>
          <w:p w14:paraId="16D6A3DA" w14:textId="77777777" w:rsidR="00C97F66" w:rsidRPr="009A092C" w:rsidRDefault="00C97F66" w:rsidP="00100DD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A092C">
              <w:rPr>
                <w:color w:val="000000"/>
                <w:sz w:val="22"/>
                <w:szCs w:val="22"/>
              </w:rPr>
              <w:t>Hamulce tarczowe na przedniej i tylnej osi</w:t>
            </w:r>
          </w:p>
        </w:tc>
      </w:tr>
      <w:tr w:rsidR="00C97F66" w:rsidRPr="009A092C" w14:paraId="776722B4" w14:textId="77777777" w:rsidTr="00100DD5">
        <w:tc>
          <w:tcPr>
            <w:tcW w:w="648" w:type="dxa"/>
          </w:tcPr>
          <w:p w14:paraId="390B124D" w14:textId="77777777" w:rsidR="00C97F66" w:rsidRPr="009A092C" w:rsidRDefault="00C97F66" w:rsidP="00100DD5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9A092C">
              <w:rPr>
                <w:bCs/>
                <w:color w:val="000000"/>
                <w:sz w:val="22"/>
                <w:szCs w:val="22"/>
              </w:rPr>
              <w:t>3.11</w:t>
            </w:r>
          </w:p>
        </w:tc>
        <w:tc>
          <w:tcPr>
            <w:tcW w:w="8564" w:type="dxa"/>
          </w:tcPr>
          <w:p w14:paraId="78C9F91F" w14:textId="77777777" w:rsidR="00C97F66" w:rsidRPr="009A092C" w:rsidRDefault="00C97F66" w:rsidP="00100DD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A092C">
              <w:rPr>
                <w:color w:val="000000"/>
                <w:sz w:val="22"/>
                <w:szCs w:val="22"/>
              </w:rPr>
              <w:t>Amortyzatory osi tylnej</w:t>
            </w:r>
          </w:p>
        </w:tc>
      </w:tr>
      <w:tr w:rsidR="00C97F66" w:rsidRPr="009A092C" w14:paraId="750677FD" w14:textId="77777777" w:rsidTr="00100DD5">
        <w:tc>
          <w:tcPr>
            <w:tcW w:w="648" w:type="dxa"/>
          </w:tcPr>
          <w:p w14:paraId="4AAB4AC0" w14:textId="77777777" w:rsidR="00C97F66" w:rsidRPr="009A092C" w:rsidRDefault="00C97F66" w:rsidP="00100DD5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9A092C">
              <w:rPr>
                <w:bCs/>
                <w:color w:val="000000"/>
                <w:sz w:val="22"/>
                <w:szCs w:val="22"/>
              </w:rPr>
              <w:t>3.12</w:t>
            </w:r>
          </w:p>
        </w:tc>
        <w:tc>
          <w:tcPr>
            <w:tcW w:w="8564" w:type="dxa"/>
          </w:tcPr>
          <w:p w14:paraId="285F8F3A" w14:textId="4FDB0BC9" w:rsidR="00C97F66" w:rsidRPr="009A092C" w:rsidRDefault="00C97F66" w:rsidP="00100DD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A092C">
              <w:rPr>
                <w:color w:val="000000"/>
                <w:sz w:val="22"/>
                <w:szCs w:val="22"/>
              </w:rPr>
              <w:t>Nadwozie przednie pneumatyczne</w:t>
            </w:r>
          </w:p>
        </w:tc>
      </w:tr>
      <w:tr w:rsidR="00C97F66" w:rsidRPr="009A092C" w14:paraId="602CD900" w14:textId="77777777" w:rsidTr="00100DD5">
        <w:tc>
          <w:tcPr>
            <w:tcW w:w="648" w:type="dxa"/>
          </w:tcPr>
          <w:p w14:paraId="14360F89" w14:textId="77777777" w:rsidR="00C97F66" w:rsidRPr="009A092C" w:rsidRDefault="00C97F66" w:rsidP="00100DD5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9A092C">
              <w:rPr>
                <w:bCs/>
                <w:color w:val="000000"/>
                <w:sz w:val="22"/>
                <w:szCs w:val="22"/>
              </w:rPr>
              <w:t>3.13</w:t>
            </w:r>
          </w:p>
        </w:tc>
        <w:tc>
          <w:tcPr>
            <w:tcW w:w="8564" w:type="dxa"/>
          </w:tcPr>
          <w:p w14:paraId="78FEC086" w14:textId="77777777" w:rsidR="00C97F66" w:rsidRPr="009A092C" w:rsidRDefault="00C97F66" w:rsidP="00100DD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A092C">
              <w:rPr>
                <w:color w:val="000000"/>
                <w:sz w:val="22"/>
                <w:szCs w:val="22"/>
              </w:rPr>
              <w:t>Zawieszenie tylne z resorami piórowymi, stabilizator</w:t>
            </w:r>
          </w:p>
        </w:tc>
      </w:tr>
      <w:tr w:rsidR="00C97F66" w:rsidRPr="009A092C" w14:paraId="5D9602F2" w14:textId="77777777" w:rsidTr="00100DD5">
        <w:tc>
          <w:tcPr>
            <w:tcW w:w="648" w:type="dxa"/>
          </w:tcPr>
          <w:p w14:paraId="338DCCD0" w14:textId="77777777" w:rsidR="00C97F66" w:rsidRPr="009A092C" w:rsidRDefault="00C97F66" w:rsidP="00100DD5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9A092C">
              <w:rPr>
                <w:bCs/>
                <w:color w:val="000000"/>
                <w:sz w:val="22"/>
                <w:szCs w:val="22"/>
              </w:rPr>
              <w:t>3.14</w:t>
            </w:r>
          </w:p>
        </w:tc>
        <w:tc>
          <w:tcPr>
            <w:tcW w:w="8564" w:type="dxa"/>
          </w:tcPr>
          <w:p w14:paraId="61F70C0C" w14:textId="77777777" w:rsidR="00C97F66" w:rsidRPr="009A092C" w:rsidRDefault="00C97F66" w:rsidP="00100DD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A092C">
              <w:rPr>
                <w:color w:val="000000"/>
                <w:sz w:val="22"/>
                <w:szCs w:val="22"/>
              </w:rPr>
              <w:t>Skrzynia manualna – 6 – biegowa</w:t>
            </w:r>
          </w:p>
        </w:tc>
      </w:tr>
      <w:tr w:rsidR="00C97F66" w:rsidRPr="009A092C" w14:paraId="30D740A0" w14:textId="77777777" w:rsidTr="00100DD5">
        <w:tc>
          <w:tcPr>
            <w:tcW w:w="648" w:type="dxa"/>
          </w:tcPr>
          <w:p w14:paraId="5EFBEEE8" w14:textId="77777777" w:rsidR="00C97F66" w:rsidRPr="009A092C" w:rsidRDefault="00C97F66" w:rsidP="00100DD5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9A092C">
              <w:rPr>
                <w:bCs/>
                <w:color w:val="000000"/>
                <w:sz w:val="22"/>
                <w:szCs w:val="22"/>
              </w:rPr>
              <w:t>3.15</w:t>
            </w:r>
          </w:p>
        </w:tc>
        <w:tc>
          <w:tcPr>
            <w:tcW w:w="8564" w:type="dxa"/>
          </w:tcPr>
          <w:p w14:paraId="020910D4" w14:textId="79C8A3AF" w:rsidR="00C97F66" w:rsidRPr="009A092C" w:rsidRDefault="00C97F66" w:rsidP="00C97F66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9A092C">
              <w:rPr>
                <w:color w:val="000000"/>
                <w:sz w:val="22"/>
                <w:szCs w:val="22"/>
              </w:rPr>
              <w:t xml:space="preserve">Nadwozie autobusu w tonacji kolorów: </w:t>
            </w:r>
            <w:r w:rsidRPr="009A092C">
              <w:rPr>
                <w:color w:val="000000"/>
                <w:sz w:val="22"/>
                <w:szCs w:val="22"/>
              </w:rPr>
              <w:t>szary</w:t>
            </w:r>
            <w:r w:rsidRPr="009A092C">
              <w:rPr>
                <w:color w:val="000000"/>
                <w:sz w:val="22"/>
                <w:szCs w:val="22"/>
              </w:rPr>
              <w:t xml:space="preserve"> (odcień do uzgodnienia z Zamawiającym).</w:t>
            </w:r>
          </w:p>
        </w:tc>
      </w:tr>
      <w:tr w:rsidR="00C97F66" w:rsidRPr="009A092C" w14:paraId="4C03A911" w14:textId="77777777" w:rsidTr="00100DD5">
        <w:tc>
          <w:tcPr>
            <w:tcW w:w="648" w:type="dxa"/>
          </w:tcPr>
          <w:p w14:paraId="4CD70907" w14:textId="77777777" w:rsidR="00C97F66" w:rsidRPr="009A092C" w:rsidRDefault="00C97F66" w:rsidP="00100DD5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9A092C">
              <w:rPr>
                <w:bCs/>
                <w:color w:val="000000"/>
                <w:sz w:val="22"/>
                <w:szCs w:val="22"/>
              </w:rPr>
              <w:t>3.16</w:t>
            </w:r>
          </w:p>
        </w:tc>
        <w:tc>
          <w:tcPr>
            <w:tcW w:w="8564" w:type="dxa"/>
          </w:tcPr>
          <w:p w14:paraId="70822649" w14:textId="77777777" w:rsidR="00C97F66" w:rsidRPr="009A092C" w:rsidRDefault="00C97F66" w:rsidP="00100DD5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9A092C">
              <w:rPr>
                <w:color w:val="000000"/>
                <w:sz w:val="22"/>
                <w:szCs w:val="22"/>
              </w:rPr>
              <w:t>Autobus winien być dostarczony z ogumieniem dostosowanym do aktualnej pory roku (opony zimowe).</w:t>
            </w:r>
          </w:p>
        </w:tc>
      </w:tr>
      <w:tr w:rsidR="00C97F66" w:rsidRPr="009A092C" w14:paraId="4121C665" w14:textId="77777777" w:rsidTr="00100DD5">
        <w:tc>
          <w:tcPr>
            <w:tcW w:w="648" w:type="dxa"/>
          </w:tcPr>
          <w:p w14:paraId="4379D667" w14:textId="77777777" w:rsidR="00C97F66" w:rsidRPr="009A092C" w:rsidRDefault="00C97F66" w:rsidP="00100DD5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9A092C">
              <w:rPr>
                <w:b/>
                <w:bCs/>
                <w:color w:val="000000"/>
              </w:rPr>
              <w:t>IV.</w:t>
            </w:r>
          </w:p>
        </w:tc>
        <w:tc>
          <w:tcPr>
            <w:tcW w:w="8564" w:type="dxa"/>
          </w:tcPr>
          <w:p w14:paraId="34231678" w14:textId="77777777" w:rsidR="00C97F66" w:rsidRPr="009A092C" w:rsidRDefault="00C97F66" w:rsidP="00100D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9A092C">
              <w:rPr>
                <w:b/>
                <w:bCs/>
                <w:color w:val="000000"/>
                <w:sz w:val="22"/>
                <w:szCs w:val="22"/>
              </w:rPr>
              <w:t>MINIMALNE WYPOSAŻENIE</w:t>
            </w:r>
          </w:p>
        </w:tc>
      </w:tr>
      <w:tr w:rsidR="00C97F66" w:rsidRPr="009A092C" w14:paraId="43A3917D" w14:textId="77777777" w:rsidTr="00100DD5">
        <w:tc>
          <w:tcPr>
            <w:tcW w:w="648" w:type="dxa"/>
          </w:tcPr>
          <w:p w14:paraId="47C4F180" w14:textId="77777777" w:rsidR="00C97F66" w:rsidRPr="009A092C" w:rsidRDefault="00C97F66" w:rsidP="00100DD5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9A092C">
              <w:rPr>
                <w:bCs/>
                <w:color w:val="000000"/>
                <w:sz w:val="22"/>
                <w:szCs w:val="22"/>
              </w:rPr>
              <w:t>4.1</w:t>
            </w:r>
          </w:p>
        </w:tc>
        <w:tc>
          <w:tcPr>
            <w:tcW w:w="8564" w:type="dxa"/>
          </w:tcPr>
          <w:p w14:paraId="6971890C" w14:textId="77777777" w:rsidR="00C97F66" w:rsidRPr="009A092C" w:rsidRDefault="00C97F66" w:rsidP="00100DD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A092C">
              <w:rPr>
                <w:color w:val="000000"/>
                <w:sz w:val="22"/>
                <w:szCs w:val="22"/>
              </w:rPr>
              <w:t>Ściany boczne przeszklone.</w:t>
            </w:r>
          </w:p>
        </w:tc>
      </w:tr>
      <w:tr w:rsidR="00C97F66" w:rsidRPr="009A092C" w14:paraId="287B4336" w14:textId="77777777" w:rsidTr="00100DD5">
        <w:tc>
          <w:tcPr>
            <w:tcW w:w="648" w:type="dxa"/>
          </w:tcPr>
          <w:p w14:paraId="7511331C" w14:textId="77777777" w:rsidR="00C97F66" w:rsidRPr="009A092C" w:rsidRDefault="00C97F66" w:rsidP="00100DD5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9A092C">
              <w:rPr>
                <w:bCs/>
                <w:color w:val="000000"/>
                <w:sz w:val="22"/>
                <w:szCs w:val="22"/>
              </w:rPr>
              <w:t>4.2</w:t>
            </w:r>
          </w:p>
        </w:tc>
        <w:tc>
          <w:tcPr>
            <w:tcW w:w="8564" w:type="dxa"/>
          </w:tcPr>
          <w:p w14:paraId="2FE2BD0C" w14:textId="77777777" w:rsidR="00C97F66" w:rsidRPr="009A092C" w:rsidRDefault="00C97F66" w:rsidP="00100DD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A092C">
              <w:rPr>
                <w:color w:val="000000"/>
                <w:sz w:val="22"/>
                <w:szCs w:val="22"/>
              </w:rPr>
              <w:t>Wejście główne drzwiami prawymi odsuwanymi przeszklonymi z szybą stałą lub uchylną/Wejście główne przednimi drzwiami otwieranymi od strony pasażera</w:t>
            </w:r>
          </w:p>
        </w:tc>
      </w:tr>
      <w:tr w:rsidR="00C97F66" w:rsidRPr="009A092C" w14:paraId="11CC7F28" w14:textId="77777777" w:rsidTr="00100DD5">
        <w:tc>
          <w:tcPr>
            <w:tcW w:w="648" w:type="dxa"/>
          </w:tcPr>
          <w:p w14:paraId="1BCE3DE5" w14:textId="77777777" w:rsidR="00C97F66" w:rsidRPr="009A092C" w:rsidRDefault="00C97F66" w:rsidP="00100DD5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9A092C">
              <w:rPr>
                <w:bCs/>
                <w:color w:val="000000"/>
                <w:sz w:val="22"/>
                <w:szCs w:val="22"/>
              </w:rPr>
              <w:t>4.3</w:t>
            </w:r>
          </w:p>
        </w:tc>
        <w:tc>
          <w:tcPr>
            <w:tcW w:w="8564" w:type="dxa"/>
          </w:tcPr>
          <w:p w14:paraId="52293469" w14:textId="77777777" w:rsidR="00C97F66" w:rsidRPr="009A092C" w:rsidRDefault="00C97F66" w:rsidP="00100DD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A092C">
              <w:rPr>
                <w:color w:val="000000"/>
                <w:sz w:val="22"/>
                <w:szCs w:val="22"/>
              </w:rPr>
              <w:t>Drzwi tylne z szybami</w:t>
            </w:r>
          </w:p>
        </w:tc>
      </w:tr>
      <w:tr w:rsidR="00C97F66" w:rsidRPr="009A092C" w14:paraId="2CBE1BAA" w14:textId="77777777" w:rsidTr="00100DD5">
        <w:tc>
          <w:tcPr>
            <w:tcW w:w="648" w:type="dxa"/>
          </w:tcPr>
          <w:p w14:paraId="6D36E14B" w14:textId="77777777" w:rsidR="00C97F66" w:rsidRPr="009A092C" w:rsidRDefault="00C97F66" w:rsidP="00100DD5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9A092C">
              <w:rPr>
                <w:bCs/>
                <w:color w:val="000000"/>
                <w:sz w:val="22"/>
                <w:szCs w:val="22"/>
              </w:rPr>
              <w:t>4.4</w:t>
            </w:r>
          </w:p>
        </w:tc>
        <w:tc>
          <w:tcPr>
            <w:tcW w:w="8564" w:type="dxa"/>
          </w:tcPr>
          <w:p w14:paraId="6D6DEA30" w14:textId="77777777" w:rsidR="00C97F66" w:rsidRPr="009A092C" w:rsidRDefault="00C97F66" w:rsidP="00100DD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A092C">
              <w:rPr>
                <w:color w:val="000000"/>
                <w:sz w:val="22"/>
                <w:szCs w:val="22"/>
              </w:rPr>
              <w:t>Szyby przednie sterowane elektrycznie</w:t>
            </w:r>
          </w:p>
        </w:tc>
      </w:tr>
      <w:tr w:rsidR="00C97F66" w:rsidRPr="009A092C" w14:paraId="5D4A86CF" w14:textId="77777777" w:rsidTr="00100DD5">
        <w:tc>
          <w:tcPr>
            <w:tcW w:w="648" w:type="dxa"/>
          </w:tcPr>
          <w:p w14:paraId="143815B6" w14:textId="77777777" w:rsidR="00C97F66" w:rsidRPr="009A092C" w:rsidRDefault="00C97F66" w:rsidP="00100DD5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9A092C">
              <w:rPr>
                <w:bCs/>
                <w:color w:val="000000"/>
                <w:sz w:val="22"/>
                <w:szCs w:val="22"/>
              </w:rPr>
              <w:t>4.5</w:t>
            </w:r>
          </w:p>
        </w:tc>
        <w:tc>
          <w:tcPr>
            <w:tcW w:w="8564" w:type="dxa"/>
          </w:tcPr>
          <w:p w14:paraId="46A5AF7F" w14:textId="77777777" w:rsidR="00C97F66" w:rsidRPr="009A092C" w:rsidRDefault="00C97F66" w:rsidP="00100DD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A092C">
              <w:rPr>
                <w:color w:val="000000"/>
                <w:sz w:val="22"/>
                <w:szCs w:val="22"/>
              </w:rPr>
              <w:t>Lusterka zewnętrzne ze zintegrowanymi kierunkowskazami</w:t>
            </w:r>
          </w:p>
        </w:tc>
      </w:tr>
      <w:tr w:rsidR="00C97F66" w:rsidRPr="009A092C" w14:paraId="070564BF" w14:textId="77777777" w:rsidTr="00100DD5">
        <w:tc>
          <w:tcPr>
            <w:tcW w:w="648" w:type="dxa"/>
          </w:tcPr>
          <w:p w14:paraId="0F228DB7" w14:textId="77777777" w:rsidR="00C97F66" w:rsidRPr="009A092C" w:rsidRDefault="00C97F66" w:rsidP="00100DD5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9A092C">
              <w:rPr>
                <w:bCs/>
                <w:color w:val="000000"/>
                <w:sz w:val="22"/>
                <w:szCs w:val="22"/>
              </w:rPr>
              <w:t>4.6</w:t>
            </w:r>
          </w:p>
        </w:tc>
        <w:tc>
          <w:tcPr>
            <w:tcW w:w="8564" w:type="dxa"/>
          </w:tcPr>
          <w:p w14:paraId="3BA36924" w14:textId="77777777" w:rsidR="00C97F66" w:rsidRPr="009A092C" w:rsidRDefault="00C97F66" w:rsidP="00100DD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A092C">
              <w:rPr>
                <w:color w:val="000000"/>
                <w:sz w:val="22"/>
                <w:szCs w:val="22"/>
              </w:rPr>
              <w:t>Lusterko wsteczne wewnętrzne</w:t>
            </w:r>
          </w:p>
        </w:tc>
      </w:tr>
      <w:tr w:rsidR="00C97F66" w:rsidRPr="009A092C" w14:paraId="3250396C" w14:textId="77777777" w:rsidTr="00100DD5">
        <w:tc>
          <w:tcPr>
            <w:tcW w:w="648" w:type="dxa"/>
          </w:tcPr>
          <w:p w14:paraId="74F69E9E" w14:textId="77777777" w:rsidR="00C97F66" w:rsidRPr="009A092C" w:rsidRDefault="00C97F66" w:rsidP="00100DD5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9A092C">
              <w:rPr>
                <w:bCs/>
                <w:color w:val="000000"/>
                <w:sz w:val="22"/>
                <w:szCs w:val="22"/>
              </w:rPr>
              <w:t>4.7</w:t>
            </w:r>
          </w:p>
        </w:tc>
        <w:tc>
          <w:tcPr>
            <w:tcW w:w="8564" w:type="dxa"/>
          </w:tcPr>
          <w:p w14:paraId="34300C2F" w14:textId="213C79D8" w:rsidR="00C97F66" w:rsidRPr="009A092C" w:rsidRDefault="00C97F66" w:rsidP="00100DD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A092C">
              <w:rPr>
                <w:color w:val="000000"/>
                <w:sz w:val="22"/>
                <w:szCs w:val="22"/>
              </w:rPr>
              <w:t>Lusterka zewnętrzne szerokokątne</w:t>
            </w:r>
            <w:r w:rsidRPr="009A092C">
              <w:rPr>
                <w:color w:val="000000"/>
                <w:sz w:val="22"/>
                <w:szCs w:val="22"/>
              </w:rPr>
              <w:t>, podgrzewane i regulowane elektrycznie</w:t>
            </w:r>
          </w:p>
        </w:tc>
      </w:tr>
      <w:tr w:rsidR="00C97F66" w:rsidRPr="009A092C" w14:paraId="3383FBE5" w14:textId="77777777" w:rsidTr="00100DD5">
        <w:tc>
          <w:tcPr>
            <w:tcW w:w="648" w:type="dxa"/>
          </w:tcPr>
          <w:p w14:paraId="4AB7AF9D" w14:textId="77777777" w:rsidR="00C97F66" w:rsidRPr="009A092C" w:rsidRDefault="00C97F66" w:rsidP="00100DD5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9A092C">
              <w:rPr>
                <w:bCs/>
                <w:color w:val="000000"/>
                <w:sz w:val="22"/>
                <w:szCs w:val="22"/>
              </w:rPr>
              <w:t>4.8</w:t>
            </w:r>
          </w:p>
        </w:tc>
        <w:tc>
          <w:tcPr>
            <w:tcW w:w="8564" w:type="dxa"/>
          </w:tcPr>
          <w:p w14:paraId="03D8E98A" w14:textId="77777777" w:rsidR="00C97F66" w:rsidRPr="009A092C" w:rsidRDefault="00C97F66" w:rsidP="00100DD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A092C">
              <w:rPr>
                <w:color w:val="000000"/>
                <w:sz w:val="22"/>
                <w:szCs w:val="22"/>
              </w:rPr>
              <w:t>Boczne światła sygnalizacyjne</w:t>
            </w:r>
          </w:p>
        </w:tc>
      </w:tr>
      <w:tr w:rsidR="00C97F66" w:rsidRPr="009A092C" w14:paraId="67DE6FA6" w14:textId="77777777" w:rsidTr="00100DD5">
        <w:tc>
          <w:tcPr>
            <w:tcW w:w="648" w:type="dxa"/>
          </w:tcPr>
          <w:p w14:paraId="696352D6" w14:textId="77777777" w:rsidR="00C97F66" w:rsidRPr="009A092C" w:rsidRDefault="00C97F66" w:rsidP="00100DD5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9A092C">
              <w:rPr>
                <w:bCs/>
                <w:color w:val="000000"/>
                <w:sz w:val="22"/>
                <w:szCs w:val="22"/>
              </w:rPr>
              <w:t>4.9</w:t>
            </w:r>
          </w:p>
        </w:tc>
        <w:tc>
          <w:tcPr>
            <w:tcW w:w="8564" w:type="dxa"/>
          </w:tcPr>
          <w:p w14:paraId="226DC2FF" w14:textId="77777777" w:rsidR="00C97F66" w:rsidRPr="009A092C" w:rsidRDefault="00C97F66" w:rsidP="00100DD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A092C">
              <w:rPr>
                <w:color w:val="000000"/>
                <w:sz w:val="22"/>
                <w:szCs w:val="22"/>
              </w:rPr>
              <w:t>Boczne listwy ochronne</w:t>
            </w:r>
          </w:p>
        </w:tc>
      </w:tr>
      <w:tr w:rsidR="00C97F66" w:rsidRPr="009A092C" w14:paraId="778B1764" w14:textId="77777777" w:rsidTr="00100DD5">
        <w:tc>
          <w:tcPr>
            <w:tcW w:w="648" w:type="dxa"/>
          </w:tcPr>
          <w:p w14:paraId="5B6E2A4A" w14:textId="77777777" w:rsidR="00C97F66" w:rsidRPr="009A092C" w:rsidRDefault="00C97F66" w:rsidP="00100DD5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9A092C">
              <w:rPr>
                <w:bCs/>
                <w:color w:val="000000"/>
                <w:sz w:val="22"/>
                <w:szCs w:val="22"/>
              </w:rPr>
              <w:t>4.10</w:t>
            </w:r>
          </w:p>
        </w:tc>
        <w:tc>
          <w:tcPr>
            <w:tcW w:w="8564" w:type="dxa"/>
          </w:tcPr>
          <w:p w14:paraId="2C5943CF" w14:textId="77777777" w:rsidR="00C97F66" w:rsidRPr="009A092C" w:rsidRDefault="00C97F66" w:rsidP="00100DD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A092C">
              <w:rPr>
                <w:color w:val="000000"/>
                <w:sz w:val="22"/>
                <w:szCs w:val="22"/>
              </w:rPr>
              <w:t>Zamek centralny sterowany falami radiowymi</w:t>
            </w:r>
          </w:p>
        </w:tc>
      </w:tr>
      <w:tr w:rsidR="00C97F66" w:rsidRPr="009A092C" w14:paraId="2B71D6BC" w14:textId="77777777" w:rsidTr="00100DD5">
        <w:tc>
          <w:tcPr>
            <w:tcW w:w="648" w:type="dxa"/>
          </w:tcPr>
          <w:p w14:paraId="2E0D4433" w14:textId="77777777" w:rsidR="00C97F66" w:rsidRPr="009A092C" w:rsidRDefault="00C97F66" w:rsidP="00100DD5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9A092C">
              <w:rPr>
                <w:bCs/>
                <w:color w:val="000000"/>
                <w:sz w:val="22"/>
                <w:szCs w:val="22"/>
              </w:rPr>
              <w:t>4.11</w:t>
            </w:r>
          </w:p>
        </w:tc>
        <w:tc>
          <w:tcPr>
            <w:tcW w:w="8564" w:type="dxa"/>
          </w:tcPr>
          <w:p w14:paraId="4DFE2F85" w14:textId="77777777" w:rsidR="00C97F66" w:rsidRPr="009A092C" w:rsidRDefault="00C97F66" w:rsidP="00100DD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A092C">
              <w:rPr>
                <w:color w:val="000000"/>
                <w:sz w:val="22"/>
                <w:szCs w:val="22"/>
              </w:rPr>
              <w:t xml:space="preserve">Ogranicznik prędkości do </w:t>
            </w:r>
            <w:smartTag w:uri="urn:schemas-microsoft-com:office:smarttags" w:element="metricconverter">
              <w:smartTagPr>
                <w:attr w:name="ProductID" w:val="100 km"/>
              </w:smartTagPr>
              <w:r w:rsidRPr="009A092C">
                <w:rPr>
                  <w:color w:val="000000"/>
                  <w:sz w:val="22"/>
                  <w:szCs w:val="22"/>
                </w:rPr>
                <w:t>100 km</w:t>
              </w:r>
            </w:smartTag>
          </w:p>
        </w:tc>
      </w:tr>
      <w:tr w:rsidR="00C97F66" w:rsidRPr="009A092C" w14:paraId="61FF476B" w14:textId="77777777" w:rsidTr="00100DD5">
        <w:tc>
          <w:tcPr>
            <w:tcW w:w="648" w:type="dxa"/>
          </w:tcPr>
          <w:p w14:paraId="4947C6D5" w14:textId="77777777" w:rsidR="00C97F66" w:rsidRPr="009A092C" w:rsidRDefault="00C97F66" w:rsidP="00100DD5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9A092C">
              <w:rPr>
                <w:bCs/>
                <w:color w:val="000000"/>
                <w:sz w:val="22"/>
                <w:szCs w:val="22"/>
              </w:rPr>
              <w:t>4.12</w:t>
            </w:r>
          </w:p>
        </w:tc>
        <w:tc>
          <w:tcPr>
            <w:tcW w:w="8564" w:type="dxa"/>
          </w:tcPr>
          <w:p w14:paraId="61A3BFBB" w14:textId="77777777" w:rsidR="00C97F66" w:rsidRPr="009A092C" w:rsidRDefault="00C97F66" w:rsidP="00100DD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A092C">
              <w:rPr>
                <w:color w:val="000000"/>
                <w:sz w:val="22"/>
                <w:szCs w:val="22"/>
              </w:rPr>
              <w:t>Klimatyzacja kabiny kierowcy + klimatyzacja dachowa dla przedziału pasażerskiego z nawiewem centralnym</w:t>
            </w:r>
          </w:p>
        </w:tc>
      </w:tr>
      <w:tr w:rsidR="00C97F66" w:rsidRPr="009A092C" w14:paraId="4A01A60A" w14:textId="77777777" w:rsidTr="00100DD5">
        <w:tc>
          <w:tcPr>
            <w:tcW w:w="648" w:type="dxa"/>
          </w:tcPr>
          <w:p w14:paraId="1963AF96" w14:textId="77777777" w:rsidR="00C97F66" w:rsidRPr="009A092C" w:rsidRDefault="00C97F66" w:rsidP="00100DD5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9A092C">
              <w:rPr>
                <w:bCs/>
                <w:color w:val="000000"/>
                <w:sz w:val="22"/>
                <w:szCs w:val="22"/>
              </w:rPr>
              <w:t>4.13</w:t>
            </w:r>
          </w:p>
        </w:tc>
        <w:tc>
          <w:tcPr>
            <w:tcW w:w="8564" w:type="dxa"/>
          </w:tcPr>
          <w:p w14:paraId="2053CD8F" w14:textId="77777777" w:rsidR="00C97F66" w:rsidRPr="009A092C" w:rsidRDefault="00C97F66" w:rsidP="00100DD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A092C">
              <w:rPr>
                <w:color w:val="000000"/>
                <w:sz w:val="22"/>
                <w:szCs w:val="22"/>
              </w:rPr>
              <w:t>Tachograf  cyfrowy</w:t>
            </w:r>
          </w:p>
        </w:tc>
      </w:tr>
      <w:tr w:rsidR="00C97F66" w:rsidRPr="009A092C" w14:paraId="6BE5F728" w14:textId="77777777" w:rsidTr="00100DD5">
        <w:tc>
          <w:tcPr>
            <w:tcW w:w="648" w:type="dxa"/>
          </w:tcPr>
          <w:p w14:paraId="3C4BA539" w14:textId="77777777" w:rsidR="00C97F66" w:rsidRPr="009A092C" w:rsidRDefault="00C97F66" w:rsidP="00100DD5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9A092C">
              <w:rPr>
                <w:bCs/>
                <w:color w:val="000000"/>
                <w:sz w:val="22"/>
                <w:szCs w:val="22"/>
              </w:rPr>
              <w:t>4.14</w:t>
            </w:r>
          </w:p>
        </w:tc>
        <w:tc>
          <w:tcPr>
            <w:tcW w:w="8564" w:type="dxa"/>
          </w:tcPr>
          <w:p w14:paraId="3D0E6282" w14:textId="77777777" w:rsidR="00C97F66" w:rsidRPr="009A092C" w:rsidRDefault="00C97F66" w:rsidP="00100DD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proofErr w:type="spellStart"/>
            <w:r w:rsidRPr="009A092C">
              <w:rPr>
                <w:color w:val="000000"/>
                <w:sz w:val="22"/>
                <w:szCs w:val="22"/>
              </w:rPr>
              <w:t>Immobilizer</w:t>
            </w:r>
            <w:proofErr w:type="spellEnd"/>
          </w:p>
        </w:tc>
      </w:tr>
      <w:tr w:rsidR="00C97F66" w:rsidRPr="009A092C" w14:paraId="4FAAC4A6" w14:textId="77777777" w:rsidTr="00100DD5">
        <w:tc>
          <w:tcPr>
            <w:tcW w:w="648" w:type="dxa"/>
          </w:tcPr>
          <w:p w14:paraId="7047A2E1" w14:textId="77777777" w:rsidR="00C97F66" w:rsidRPr="009A092C" w:rsidRDefault="00C97F66" w:rsidP="00100DD5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9A092C">
              <w:rPr>
                <w:bCs/>
                <w:color w:val="000000"/>
                <w:sz w:val="22"/>
                <w:szCs w:val="22"/>
              </w:rPr>
              <w:t>4.15</w:t>
            </w:r>
          </w:p>
        </w:tc>
        <w:tc>
          <w:tcPr>
            <w:tcW w:w="8564" w:type="dxa"/>
          </w:tcPr>
          <w:p w14:paraId="07407A91" w14:textId="77777777" w:rsidR="00C97F66" w:rsidRPr="009A092C" w:rsidRDefault="00C97F66" w:rsidP="00100DD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A092C">
              <w:rPr>
                <w:color w:val="000000"/>
                <w:sz w:val="22"/>
                <w:szCs w:val="22"/>
              </w:rPr>
              <w:t>Szybkościomierz ze skalą w kilometrach</w:t>
            </w:r>
          </w:p>
        </w:tc>
      </w:tr>
      <w:tr w:rsidR="00C97F66" w:rsidRPr="009A092C" w14:paraId="44A94087" w14:textId="77777777" w:rsidTr="00100DD5">
        <w:tc>
          <w:tcPr>
            <w:tcW w:w="648" w:type="dxa"/>
          </w:tcPr>
          <w:p w14:paraId="6546E214" w14:textId="77777777" w:rsidR="00C97F66" w:rsidRPr="009A092C" w:rsidRDefault="00C97F66" w:rsidP="00100DD5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9A092C">
              <w:rPr>
                <w:bCs/>
                <w:color w:val="000000"/>
                <w:sz w:val="22"/>
                <w:szCs w:val="22"/>
              </w:rPr>
              <w:lastRenderedPageBreak/>
              <w:t>4.16</w:t>
            </w:r>
          </w:p>
        </w:tc>
        <w:tc>
          <w:tcPr>
            <w:tcW w:w="8564" w:type="dxa"/>
          </w:tcPr>
          <w:p w14:paraId="6B5C07EF" w14:textId="77777777" w:rsidR="00C97F66" w:rsidRPr="009A092C" w:rsidRDefault="00C97F66" w:rsidP="00100DD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A092C">
              <w:rPr>
                <w:color w:val="000000"/>
                <w:sz w:val="22"/>
                <w:szCs w:val="22"/>
              </w:rPr>
              <w:t>Wyłącznik główny akumulatora</w:t>
            </w:r>
          </w:p>
        </w:tc>
      </w:tr>
      <w:tr w:rsidR="00C97F66" w:rsidRPr="009A092C" w14:paraId="70BF8552" w14:textId="77777777" w:rsidTr="00100DD5">
        <w:tc>
          <w:tcPr>
            <w:tcW w:w="648" w:type="dxa"/>
          </w:tcPr>
          <w:p w14:paraId="2C1D59AE" w14:textId="77777777" w:rsidR="00C97F66" w:rsidRPr="009A092C" w:rsidRDefault="00C97F66" w:rsidP="00100DD5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9A092C">
              <w:rPr>
                <w:bCs/>
                <w:color w:val="000000"/>
                <w:sz w:val="22"/>
                <w:szCs w:val="22"/>
              </w:rPr>
              <w:t>4.17</w:t>
            </w:r>
          </w:p>
        </w:tc>
        <w:tc>
          <w:tcPr>
            <w:tcW w:w="8564" w:type="dxa"/>
          </w:tcPr>
          <w:p w14:paraId="7D062B7E" w14:textId="68415EB8" w:rsidR="00C97F66" w:rsidRPr="009A092C" w:rsidRDefault="009A092C" w:rsidP="00100DD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A092C">
              <w:rPr>
                <w:color w:val="000000"/>
                <w:sz w:val="22"/>
                <w:szCs w:val="22"/>
              </w:rPr>
              <w:t>Szyberdach – wyjście awaryjne</w:t>
            </w:r>
          </w:p>
        </w:tc>
      </w:tr>
      <w:tr w:rsidR="00C97F66" w:rsidRPr="009A092C" w14:paraId="5A4F8614" w14:textId="77777777" w:rsidTr="00100DD5">
        <w:tc>
          <w:tcPr>
            <w:tcW w:w="648" w:type="dxa"/>
          </w:tcPr>
          <w:p w14:paraId="7E6A8110" w14:textId="77777777" w:rsidR="00C97F66" w:rsidRPr="009A092C" w:rsidRDefault="00C97F66" w:rsidP="00100DD5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9A092C">
              <w:rPr>
                <w:bCs/>
                <w:color w:val="000000"/>
                <w:sz w:val="22"/>
                <w:szCs w:val="22"/>
              </w:rPr>
              <w:t>4.18</w:t>
            </w:r>
          </w:p>
        </w:tc>
        <w:tc>
          <w:tcPr>
            <w:tcW w:w="8564" w:type="dxa"/>
          </w:tcPr>
          <w:p w14:paraId="56E640C4" w14:textId="77777777" w:rsidR="00C97F66" w:rsidRPr="009A092C" w:rsidRDefault="00C97F66" w:rsidP="00100DD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A092C">
              <w:rPr>
                <w:color w:val="000000"/>
                <w:sz w:val="22"/>
                <w:szCs w:val="22"/>
              </w:rPr>
              <w:t>Radioodtwarzacz CD, MP3 + Bluetooth + USB.</w:t>
            </w:r>
          </w:p>
        </w:tc>
      </w:tr>
      <w:tr w:rsidR="00C97F66" w:rsidRPr="009A092C" w14:paraId="363AB419" w14:textId="77777777" w:rsidTr="00100DD5">
        <w:tc>
          <w:tcPr>
            <w:tcW w:w="648" w:type="dxa"/>
          </w:tcPr>
          <w:p w14:paraId="37D7962B" w14:textId="77777777" w:rsidR="00C97F66" w:rsidRPr="009A092C" w:rsidRDefault="00C97F66" w:rsidP="00100DD5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9A092C">
              <w:rPr>
                <w:bCs/>
                <w:color w:val="000000"/>
                <w:sz w:val="22"/>
                <w:szCs w:val="22"/>
              </w:rPr>
              <w:t>4.19</w:t>
            </w:r>
          </w:p>
        </w:tc>
        <w:tc>
          <w:tcPr>
            <w:tcW w:w="8564" w:type="dxa"/>
          </w:tcPr>
          <w:p w14:paraId="64A8AE7C" w14:textId="77777777" w:rsidR="00C97F66" w:rsidRPr="009A092C" w:rsidRDefault="00C97F66" w:rsidP="00100DD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A092C">
              <w:rPr>
                <w:color w:val="000000"/>
                <w:sz w:val="22"/>
                <w:szCs w:val="22"/>
              </w:rPr>
              <w:t>Poduszka powietrzna kierowcy</w:t>
            </w:r>
          </w:p>
        </w:tc>
      </w:tr>
      <w:tr w:rsidR="00C97F66" w:rsidRPr="009A092C" w14:paraId="5EC06532" w14:textId="77777777" w:rsidTr="00100DD5">
        <w:tc>
          <w:tcPr>
            <w:tcW w:w="648" w:type="dxa"/>
          </w:tcPr>
          <w:p w14:paraId="051BEFE3" w14:textId="77777777" w:rsidR="00C97F66" w:rsidRPr="009A092C" w:rsidRDefault="00C97F66" w:rsidP="00100DD5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9A092C">
              <w:rPr>
                <w:bCs/>
                <w:color w:val="000000"/>
                <w:sz w:val="22"/>
                <w:szCs w:val="22"/>
              </w:rPr>
              <w:t>4.20</w:t>
            </w:r>
          </w:p>
        </w:tc>
        <w:tc>
          <w:tcPr>
            <w:tcW w:w="8564" w:type="dxa"/>
          </w:tcPr>
          <w:p w14:paraId="1BCE91E9" w14:textId="281B2451" w:rsidR="00C97F66" w:rsidRPr="009A092C" w:rsidRDefault="00C97F66" w:rsidP="00100DD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A092C">
              <w:rPr>
                <w:color w:val="000000"/>
                <w:sz w:val="22"/>
                <w:szCs w:val="22"/>
              </w:rPr>
              <w:t>Fotel kierowcy z regulacją</w:t>
            </w:r>
            <w:r w:rsidRPr="009A092C">
              <w:rPr>
                <w:color w:val="000000"/>
                <w:sz w:val="22"/>
                <w:szCs w:val="22"/>
              </w:rPr>
              <w:t>+ podłokietnik</w:t>
            </w:r>
          </w:p>
        </w:tc>
      </w:tr>
      <w:tr w:rsidR="00C97F66" w:rsidRPr="009A092C" w14:paraId="44E8F1C5" w14:textId="77777777" w:rsidTr="00100DD5">
        <w:tc>
          <w:tcPr>
            <w:tcW w:w="648" w:type="dxa"/>
          </w:tcPr>
          <w:p w14:paraId="15F708EE" w14:textId="77777777" w:rsidR="00C97F66" w:rsidRPr="009A092C" w:rsidRDefault="00C97F66" w:rsidP="00100DD5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9A092C">
              <w:rPr>
                <w:bCs/>
                <w:color w:val="000000"/>
                <w:sz w:val="22"/>
                <w:szCs w:val="22"/>
              </w:rPr>
              <w:t>4.21</w:t>
            </w:r>
          </w:p>
        </w:tc>
        <w:tc>
          <w:tcPr>
            <w:tcW w:w="8564" w:type="dxa"/>
          </w:tcPr>
          <w:p w14:paraId="411E5D2A" w14:textId="77777777" w:rsidR="00C97F66" w:rsidRPr="009A092C" w:rsidRDefault="00C97F66" w:rsidP="00100DD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A092C">
              <w:rPr>
                <w:color w:val="000000"/>
                <w:sz w:val="22"/>
                <w:szCs w:val="22"/>
              </w:rPr>
              <w:t>Trzypunktowe pasy bezpieczeństwa dla kierowcy</w:t>
            </w:r>
          </w:p>
        </w:tc>
      </w:tr>
      <w:tr w:rsidR="00C97F66" w:rsidRPr="009A092C" w14:paraId="34F3C406" w14:textId="77777777" w:rsidTr="00100DD5">
        <w:tc>
          <w:tcPr>
            <w:tcW w:w="648" w:type="dxa"/>
          </w:tcPr>
          <w:p w14:paraId="378FE06B" w14:textId="77777777" w:rsidR="00C97F66" w:rsidRPr="009A092C" w:rsidRDefault="00C97F66" w:rsidP="00100DD5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9A092C">
              <w:rPr>
                <w:bCs/>
                <w:color w:val="000000"/>
                <w:sz w:val="22"/>
                <w:szCs w:val="22"/>
              </w:rPr>
              <w:t>4.22</w:t>
            </w:r>
          </w:p>
        </w:tc>
        <w:tc>
          <w:tcPr>
            <w:tcW w:w="8564" w:type="dxa"/>
          </w:tcPr>
          <w:p w14:paraId="25A13826" w14:textId="77777777" w:rsidR="00C97F66" w:rsidRPr="009A092C" w:rsidRDefault="00C97F66" w:rsidP="00100DD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A092C">
              <w:rPr>
                <w:color w:val="000000"/>
                <w:sz w:val="22"/>
                <w:szCs w:val="22"/>
              </w:rPr>
              <w:t>Pełna tapicerka przedziału pasażerskiego</w:t>
            </w:r>
          </w:p>
        </w:tc>
      </w:tr>
      <w:tr w:rsidR="00C97F66" w:rsidRPr="009A092C" w14:paraId="55FC6041" w14:textId="77777777" w:rsidTr="00100DD5">
        <w:tc>
          <w:tcPr>
            <w:tcW w:w="648" w:type="dxa"/>
          </w:tcPr>
          <w:p w14:paraId="06B3F931" w14:textId="77777777" w:rsidR="00C97F66" w:rsidRPr="009A092C" w:rsidRDefault="00C97F66" w:rsidP="00100DD5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9A092C">
              <w:rPr>
                <w:bCs/>
                <w:color w:val="000000"/>
                <w:sz w:val="22"/>
                <w:szCs w:val="22"/>
              </w:rPr>
              <w:t>4.23</w:t>
            </w:r>
          </w:p>
        </w:tc>
        <w:tc>
          <w:tcPr>
            <w:tcW w:w="8564" w:type="dxa"/>
          </w:tcPr>
          <w:p w14:paraId="416B8C91" w14:textId="77777777" w:rsidR="00C97F66" w:rsidRPr="009A092C" w:rsidRDefault="00C97F66" w:rsidP="00100DD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A092C">
              <w:rPr>
                <w:color w:val="000000"/>
                <w:sz w:val="22"/>
                <w:szCs w:val="22"/>
              </w:rPr>
              <w:t>Podłoga wzmocniona płaska z obniżonymi nadkolami i wykładziną antypoślizgową</w:t>
            </w:r>
          </w:p>
        </w:tc>
      </w:tr>
      <w:tr w:rsidR="00C97F66" w:rsidRPr="009A092C" w14:paraId="5D1E922D" w14:textId="77777777" w:rsidTr="00100DD5">
        <w:tc>
          <w:tcPr>
            <w:tcW w:w="648" w:type="dxa"/>
          </w:tcPr>
          <w:p w14:paraId="4E0585B0" w14:textId="77777777" w:rsidR="00C97F66" w:rsidRPr="009A092C" w:rsidRDefault="00C97F66" w:rsidP="00100DD5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9A092C">
              <w:rPr>
                <w:bCs/>
                <w:color w:val="000000"/>
                <w:sz w:val="22"/>
                <w:szCs w:val="22"/>
              </w:rPr>
              <w:t>4.24</w:t>
            </w:r>
          </w:p>
        </w:tc>
        <w:tc>
          <w:tcPr>
            <w:tcW w:w="8564" w:type="dxa"/>
          </w:tcPr>
          <w:p w14:paraId="44E6963E" w14:textId="77777777" w:rsidR="00C97F66" w:rsidRPr="009A092C" w:rsidRDefault="00C97F66" w:rsidP="00100DD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A092C">
              <w:rPr>
                <w:color w:val="000000"/>
                <w:sz w:val="22"/>
                <w:szCs w:val="22"/>
              </w:rPr>
              <w:t>Podwójny obniżony stopień wejściowy</w:t>
            </w:r>
          </w:p>
        </w:tc>
      </w:tr>
      <w:tr w:rsidR="00C97F66" w:rsidRPr="009A092C" w14:paraId="7CE263B1" w14:textId="77777777" w:rsidTr="00100DD5">
        <w:tc>
          <w:tcPr>
            <w:tcW w:w="648" w:type="dxa"/>
          </w:tcPr>
          <w:p w14:paraId="78DAB763" w14:textId="77777777" w:rsidR="00C97F66" w:rsidRPr="009A092C" w:rsidRDefault="00C97F66" w:rsidP="00100DD5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9A092C">
              <w:rPr>
                <w:bCs/>
                <w:color w:val="000000"/>
                <w:sz w:val="22"/>
                <w:szCs w:val="22"/>
              </w:rPr>
              <w:t>4.25</w:t>
            </w:r>
          </w:p>
        </w:tc>
        <w:tc>
          <w:tcPr>
            <w:tcW w:w="8564" w:type="dxa"/>
          </w:tcPr>
          <w:p w14:paraId="79BA5882" w14:textId="77777777" w:rsidR="00C97F66" w:rsidRPr="009A092C" w:rsidRDefault="00C97F66" w:rsidP="00100DD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A092C">
              <w:rPr>
                <w:color w:val="000000"/>
                <w:sz w:val="22"/>
                <w:szCs w:val="22"/>
              </w:rPr>
              <w:t>Oświetlenie stopnia wejściowego</w:t>
            </w:r>
          </w:p>
        </w:tc>
      </w:tr>
      <w:tr w:rsidR="00C97F66" w:rsidRPr="009A092C" w14:paraId="3620EBEE" w14:textId="77777777" w:rsidTr="00100DD5">
        <w:tc>
          <w:tcPr>
            <w:tcW w:w="648" w:type="dxa"/>
          </w:tcPr>
          <w:p w14:paraId="14176FDF" w14:textId="77777777" w:rsidR="00C97F66" w:rsidRPr="009A092C" w:rsidRDefault="00C97F66" w:rsidP="00100DD5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9A092C">
              <w:rPr>
                <w:bCs/>
                <w:color w:val="000000"/>
                <w:sz w:val="22"/>
                <w:szCs w:val="22"/>
              </w:rPr>
              <w:t>4.26</w:t>
            </w:r>
          </w:p>
        </w:tc>
        <w:tc>
          <w:tcPr>
            <w:tcW w:w="8564" w:type="dxa"/>
          </w:tcPr>
          <w:p w14:paraId="622B6725" w14:textId="77777777" w:rsidR="00C97F66" w:rsidRPr="009A092C" w:rsidRDefault="00C97F66" w:rsidP="00100DD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A092C">
              <w:rPr>
                <w:color w:val="000000"/>
                <w:sz w:val="22"/>
                <w:szCs w:val="22"/>
              </w:rPr>
              <w:t>Mocowanie foteli w systemie szynowym – na listwach</w:t>
            </w:r>
          </w:p>
        </w:tc>
      </w:tr>
      <w:tr w:rsidR="00C97F66" w:rsidRPr="009A092C" w14:paraId="53E127D4" w14:textId="77777777" w:rsidTr="00100DD5">
        <w:tc>
          <w:tcPr>
            <w:tcW w:w="648" w:type="dxa"/>
          </w:tcPr>
          <w:p w14:paraId="2807DC1C" w14:textId="77777777" w:rsidR="00C97F66" w:rsidRPr="009A092C" w:rsidRDefault="00C97F66" w:rsidP="00100DD5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9A092C">
              <w:rPr>
                <w:bCs/>
                <w:color w:val="000000"/>
                <w:sz w:val="22"/>
                <w:szCs w:val="22"/>
              </w:rPr>
              <w:t>4.27</w:t>
            </w:r>
          </w:p>
        </w:tc>
        <w:tc>
          <w:tcPr>
            <w:tcW w:w="8564" w:type="dxa"/>
          </w:tcPr>
          <w:p w14:paraId="5093DF0F" w14:textId="77777777" w:rsidR="00C97F66" w:rsidRPr="009A092C" w:rsidRDefault="00C97F66" w:rsidP="00100DD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A092C">
              <w:rPr>
                <w:color w:val="000000"/>
                <w:sz w:val="22"/>
                <w:szCs w:val="22"/>
              </w:rPr>
              <w:t>Zasłonki boczne na okna</w:t>
            </w:r>
          </w:p>
        </w:tc>
      </w:tr>
      <w:tr w:rsidR="00C97F66" w:rsidRPr="009A092C" w14:paraId="1C92D859" w14:textId="77777777" w:rsidTr="00100DD5">
        <w:tc>
          <w:tcPr>
            <w:tcW w:w="648" w:type="dxa"/>
          </w:tcPr>
          <w:p w14:paraId="7FC1C0A3" w14:textId="77777777" w:rsidR="00C97F66" w:rsidRPr="009A092C" w:rsidRDefault="00C97F66" w:rsidP="00100DD5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9A092C">
              <w:rPr>
                <w:bCs/>
                <w:color w:val="000000"/>
                <w:sz w:val="22"/>
                <w:szCs w:val="22"/>
              </w:rPr>
              <w:t>4.28</w:t>
            </w:r>
          </w:p>
        </w:tc>
        <w:tc>
          <w:tcPr>
            <w:tcW w:w="8564" w:type="dxa"/>
          </w:tcPr>
          <w:p w14:paraId="47081823" w14:textId="77777777" w:rsidR="00C97F66" w:rsidRPr="009A092C" w:rsidRDefault="00C97F66" w:rsidP="00100DD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A092C">
              <w:rPr>
                <w:color w:val="000000"/>
                <w:sz w:val="22"/>
                <w:szCs w:val="22"/>
              </w:rPr>
              <w:t>Półka na bagaż podręczny z podwójnym oświetleniem tunelowym</w:t>
            </w:r>
          </w:p>
        </w:tc>
      </w:tr>
      <w:tr w:rsidR="00C97F66" w:rsidRPr="009A092C" w14:paraId="7C04D375" w14:textId="77777777" w:rsidTr="00100DD5">
        <w:tc>
          <w:tcPr>
            <w:tcW w:w="648" w:type="dxa"/>
          </w:tcPr>
          <w:p w14:paraId="48829BCF" w14:textId="77777777" w:rsidR="00C97F66" w:rsidRPr="009A092C" w:rsidRDefault="00C97F66" w:rsidP="00100DD5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9A092C">
              <w:rPr>
                <w:bCs/>
                <w:color w:val="000000"/>
                <w:sz w:val="22"/>
                <w:szCs w:val="22"/>
              </w:rPr>
              <w:t>4.29</w:t>
            </w:r>
          </w:p>
        </w:tc>
        <w:tc>
          <w:tcPr>
            <w:tcW w:w="8564" w:type="dxa"/>
          </w:tcPr>
          <w:p w14:paraId="55A026FE" w14:textId="7EA13F0D" w:rsidR="00C97F66" w:rsidRPr="009A092C" w:rsidRDefault="00C97F66" w:rsidP="00100DD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A092C">
              <w:rPr>
                <w:color w:val="000000"/>
                <w:sz w:val="22"/>
                <w:szCs w:val="22"/>
              </w:rPr>
              <w:t>Nagłośnienie centralne min.4 szt.</w:t>
            </w:r>
          </w:p>
        </w:tc>
      </w:tr>
      <w:tr w:rsidR="00C97F66" w:rsidRPr="009A092C" w14:paraId="41D3B60C" w14:textId="77777777" w:rsidTr="00100DD5">
        <w:tc>
          <w:tcPr>
            <w:tcW w:w="648" w:type="dxa"/>
          </w:tcPr>
          <w:p w14:paraId="60313300" w14:textId="77777777" w:rsidR="00C97F66" w:rsidRPr="009A092C" w:rsidRDefault="00C97F66" w:rsidP="00100DD5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9A092C">
              <w:rPr>
                <w:bCs/>
                <w:color w:val="000000"/>
                <w:sz w:val="22"/>
                <w:szCs w:val="22"/>
              </w:rPr>
              <w:t>4.30</w:t>
            </w:r>
          </w:p>
        </w:tc>
        <w:tc>
          <w:tcPr>
            <w:tcW w:w="8564" w:type="dxa"/>
          </w:tcPr>
          <w:p w14:paraId="5A7E7ECF" w14:textId="77777777" w:rsidR="00C97F66" w:rsidRPr="009A092C" w:rsidRDefault="00C97F66" w:rsidP="00100DD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A092C">
              <w:rPr>
                <w:color w:val="000000"/>
                <w:sz w:val="22"/>
                <w:szCs w:val="22"/>
              </w:rPr>
              <w:t>Ogrzewanie postojowe niezależne od silnika</w:t>
            </w:r>
          </w:p>
        </w:tc>
      </w:tr>
      <w:tr w:rsidR="009A092C" w:rsidRPr="009A092C" w14:paraId="642862D2" w14:textId="77777777" w:rsidTr="00100DD5">
        <w:tc>
          <w:tcPr>
            <w:tcW w:w="648" w:type="dxa"/>
          </w:tcPr>
          <w:p w14:paraId="71FBC4F2" w14:textId="77777777" w:rsidR="009A092C" w:rsidRPr="009A092C" w:rsidRDefault="009A092C" w:rsidP="009A092C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9A092C">
              <w:rPr>
                <w:bCs/>
                <w:color w:val="000000"/>
                <w:sz w:val="22"/>
                <w:szCs w:val="22"/>
              </w:rPr>
              <w:t>4.31</w:t>
            </w:r>
          </w:p>
        </w:tc>
        <w:tc>
          <w:tcPr>
            <w:tcW w:w="8564" w:type="dxa"/>
          </w:tcPr>
          <w:p w14:paraId="62BF68E7" w14:textId="2C04E3F1" w:rsidR="009A092C" w:rsidRPr="009A092C" w:rsidRDefault="009A092C" w:rsidP="009A092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A092C">
              <w:rPr>
                <w:color w:val="000000"/>
                <w:sz w:val="22"/>
                <w:szCs w:val="22"/>
              </w:rPr>
              <w:t>Schowek pod deską rozdzielczą</w:t>
            </w:r>
          </w:p>
        </w:tc>
      </w:tr>
      <w:tr w:rsidR="009A092C" w:rsidRPr="009A092C" w14:paraId="191DAFE0" w14:textId="77777777" w:rsidTr="00100DD5">
        <w:tc>
          <w:tcPr>
            <w:tcW w:w="648" w:type="dxa"/>
          </w:tcPr>
          <w:p w14:paraId="138FBF66" w14:textId="4CD73E51" w:rsidR="009A092C" w:rsidRPr="009A092C" w:rsidRDefault="009A092C" w:rsidP="009A092C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4.32</w:t>
            </w:r>
          </w:p>
        </w:tc>
        <w:tc>
          <w:tcPr>
            <w:tcW w:w="8564" w:type="dxa"/>
          </w:tcPr>
          <w:p w14:paraId="0CAE6321" w14:textId="52A967DF" w:rsidR="009A092C" w:rsidRPr="009A092C" w:rsidRDefault="009A092C" w:rsidP="009A092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A092C">
              <w:rPr>
                <w:color w:val="000000"/>
                <w:sz w:val="22"/>
                <w:szCs w:val="22"/>
              </w:rPr>
              <w:t>Szyby przyciemniane, szyba czołowa z filtrem</w:t>
            </w:r>
          </w:p>
        </w:tc>
      </w:tr>
      <w:tr w:rsidR="009A092C" w:rsidRPr="009A092C" w14:paraId="16DC4646" w14:textId="77777777" w:rsidTr="00100DD5">
        <w:tc>
          <w:tcPr>
            <w:tcW w:w="648" w:type="dxa"/>
          </w:tcPr>
          <w:p w14:paraId="738A7770" w14:textId="787E9133" w:rsidR="009A092C" w:rsidRPr="009A092C" w:rsidRDefault="009A092C" w:rsidP="009A092C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4.33</w:t>
            </w:r>
          </w:p>
        </w:tc>
        <w:tc>
          <w:tcPr>
            <w:tcW w:w="8564" w:type="dxa"/>
          </w:tcPr>
          <w:p w14:paraId="2214E685" w14:textId="4802AF40" w:rsidR="009A092C" w:rsidRPr="009A092C" w:rsidRDefault="009A092C" w:rsidP="009A092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A092C">
              <w:rPr>
                <w:color w:val="000000"/>
                <w:sz w:val="22"/>
                <w:szCs w:val="22"/>
              </w:rPr>
              <w:t>Asystent utrzymania pasa ruchu</w:t>
            </w:r>
          </w:p>
        </w:tc>
      </w:tr>
      <w:tr w:rsidR="009A092C" w:rsidRPr="009A092C" w14:paraId="057210FD" w14:textId="77777777" w:rsidTr="00100DD5">
        <w:tc>
          <w:tcPr>
            <w:tcW w:w="648" w:type="dxa"/>
          </w:tcPr>
          <w:p w14:paraId="7C3FB866" w14:textId="2A954152" w:rsidR="009A092C" w:rsidRPr="009A092C" w:rsidRDefault="009A092C" w:rsidP="009A092C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4.34</w:t>
            </w:r>
          </w:p>
        </w:tc>
        <w:tc>
          <w:tcPr>
            <w:tcW w:w="8564" w:type="dxa"/>
          </w:tcPr>
          <w:p w14:paraId="33920FBA" w14:textId="2A0A10E7" w:rsidR="009A092C" w:rsidRPr="009A092C" w:rsidRDefault="009A092C" w:rsidP="009A092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A092C">
              <w:rPr>
                <w:color w:val="000000"/>
                <w:sz w:val="22"/>
                <w:szCs w:val="22"/>
              </w:rPr>
              <w:t>Zbiornik paliwa 85 L</w:t>
            </w:r>
          </w:p>
        </w:tc>
      </w:tr>
      <w:tr w:rsidR="009A092C" w:rsidRPr="009A092C" w14:paraId="5F9DFB7A" w14:textId="77777777" w:rsidTr="00100DD5">
        <w:tc>
          <w:tcPr>
            <w:tcW w:w="648" w:type="dxa"/>
          </w:tcPr>
          <w:p w14:paraId="099555AC" w14:textId="3AF7C0EE" w:rsidR="009A092C" w:rsidRPr="009A092C" w:rsidRDefault="009A092C" w:rsidP="009A092C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4.35</w:t>
            </w:r>
          </w:p>
        </w:tc>
        <w:tc>
          <w:tcPr>
            <w:tcW w:w="8564" w:type="dxa"/>
          </w:tcPr>
          <w:p w14:paraId="41045E2F" w14:textId="5F3741E9" w:rsidR="009A092C" w:rsidRPr="009A092C" w:rsidRDefault="009A092C" w:rsidP="009A092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A092C">
              <w:rPr>
                <w:color w:val="000000"/>
                <w:sz w:val="22"/>
                <w:szCs w:val="22"/>
              </w:rPr>
              <w:t>Automatyczny układ włączania świateł</w:t>
            </w:r>
          </w:p>
        </w:tc>
      </w:tr>
      <w:tr w:rsidR="009A092C" w:rsidRPr="009A092C" w14:paraId="3A828FE7" w14:textId="77777777" w:rsidTr="00100DD5">
        <w:tc>
          <w:tcPr>
            <w:tcW w:w="648" w:type="dxa"/>
          </w:tcPr>
          <w:p w14:paraId="0C3F007C" w14:textId="4DB131A4" w:rsidR="009A092C" w:rsidRPr="009A092C" w:rsidRDefault="009A092C" w:rsidP="009A092C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4.36</w:t>
            </w:r>
          </w:p>
        </w:tc>
        <w:tc>
          <w:tcPr>
            <w:tcW w:w="8564" w:type="dxa"/>
          </w:tcPr>
          <w:p w14:paraId="6802479F" w14:textId="65E8793C" w:rsidR="009A092C" w:rsidRPr="009A092C" w:rsidRDefault="009A092C" w:rsidP="009A092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A092C">
              <w:rPr>
                <w:color w:val="000000"/>
                <w:sz w:val="22"/>
                <w:szCs w:val="22"/>
              </w:rPr>
              <w:t>Trzecie światło hamowania</w:t>
            </w:r>
          </w:p>
        </w:tc>
      </w:tr>
      <w:tr w:rsidR="009A092C" w:rsidRPr="009A092C" w14:paraId="53CE87D3" w14:textId="77777777" w:rsidTr="0047328E">
        <w:tc>
          <w:tcPr>
            <w:tcW w:w="648" w:type="dxa"/>
          </w:tcPr>
          <w:p w14:paraId="7C3BBA03" w14:textId="21CA4FD9" w:rsidR="009A092C" w:rsidRPr="009A092C" w:rsidRDefault="009A092C" w:rsidP="009A092C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4.37</w:t>
            </w:r>
          </w:p>
        </w:tc>
        <w:tc>
          <w:tcPr>
            <w:tcW w:w="8564" w:type="dxa"/>
            <w:vAlign w:val="center"/>
          </w:tcPr>
          <w:p w14:paraId="1A5BEE38" w14:textId="227FDAB9" w:rsidR="009A092C" w:rsidRPr="009A092C" w:rsidRDefault="009A092C" w:rsidP="009A092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A092C">
              <w:rPr>
                <w:color w:val="000000"/>
                <w:sz w:val="22"/>
                <w:szCs w:val="22"/>
              </w:rPr>
              <w:t>Lampy przeciwmgielne z funkcją doświetlenia zakrętów</w:t>
            </w:r>
          </w:p>
        </w:tc>
      </w:tr>
      <w:tr w:rsidR="009A092C" w:rsidRPr="009A092C" w14:paraId="64947AAD" w14:textId="77777777" w:rsidTr="00100DD5">
        <w:tc>
          <w:tcPr>
            <w:tcW w:w="648" w:type="dxa"/>
          </w:tcPr>
          <w:p w14:paraId="3E2402A4" w14:textId="77777777" w:rsidR="009A092C" w:rsidRPr="009A092C" w:rsidRDefault="009A092C" w:rsidP="009A092C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9A092C">
              <w:rPr>
                <w:b/>
                <w:bCs/>
                <w:color w:val="000000"/>
              </w:rPr>
              <w:t>V.</w:t>
            </w:r>
          </w:p>
        </w:tc>
        <w:tc>
          <w:tcPr>
            <w:tcW w:w="8564" w:type="dxa"/>
          </w:tcPr>
          <w:p w14:paraId="06862DB7" w14:textId="77777777" w:rsidR="009A092C" w:rsidRPr="009A092C" w:rsidRDefault="009A092C" w:rsidP="009A092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A092C">
              <w:rPr>
                <w:b/>
                <w:bCs/>
                <w:color w:val="000000"/>
                <w:sz w:val="22"/>
                <w:szCs w:val="22"/>
              </w:rPr>
              <w:t>WYPOSAŻENIE DODATKOWE DOSTARCZONE WRAZ Z POJAZDEM</w:t>
            </w:r>
          </w:p>
        </w:tc>
      </w:tr>
      <w:tr w:rsidR="009A092C" w:rsidRPr="009A092C" w14:paraId="455D350D" w14:textId="77777777" w:rsidTr="00100DD5">
        <w:tc>
          <w:tcPr>
            <w:tcW w:w="648" w:type="dxa"/>
          </w:tcPr>
          <w:p w14:paraId="2F333DB4" w14:textId="77777777" w:rsidR="009A092C" w:rsidRPr="009A092C" w:rsidRDefault="009A092C" w:rsidP="009A092C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9A092C">
              <w:rPr>
                <w:bCs/>
                <w:color w:val="000000"/>
                <w:sz w:val="22"/>
                <w:szCs w:val="22"/>
              </w:rPr>
              <w:t>5.1</w:t>
            </w:r>
          </w:p>
        </w:tc>
        <w:tc>
          <w:tcPr>
            <w:tcW w:w="8564" w:type="dxa"/>
          </w:tcPr>
          <w:p w14:paraId="5BD2E9B9" w14:textId="0AFCCEE3" w:rsidR="009A092C" w:rsidRPr="009A092C" w:rsidRDefault="009A092C" w:rsidP="009A092C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9A092C">
              <w:rPr>
                <w:color w:val="000000"/>
                <w:sz w:val="22"/>
                <w:szCs w:val="22"/>
              </w:rPr>
              <w:t>Pojazd musi być wyposażony co najmniej w: koło zapasowe</w:t>
            </w:r>
            <w:r w:rsidRPr="009A092C">
              <w:rPr>
                <w:color w:val="000000"/>
                <w:sz w:val="22"/>
                <w:szCs w:val="22"/>
              </w:rPr>
              <w:t>( mocowane pod końcem ramy)</w:t>
            </w:r>
            <w:r w:rsidRPr="009A092C">
              <w:rPr>
                <w:color w:val="000000"/>
                <w:sz w:val="22"/>
                <w:szCs w:val="22"/>
              </w:rPr>
              <w:t>, 2 kliny pod koła, zestaw narzędzi naprawczych, klucz do kół, podnośnik hydrauliczny, trójkąt ostrzegawczy, apteczkę, gaśnicę, kamizelki ostrzegawcze</w:t>
            </w:r>
          </w:p>
        </w:tc>
      </w:tr>
      <w:tr w:rsidR="009A092C" w:rsidRPr="009A092C" w14:paraId="42C02BB9" w14:textId="77777777" w:rsidTr="00100DD5">
        <w:tc>
          <w:tcPr>
            <w:tcW w:w="648" w:type="dxa"/>
          </w:tcPr>
          <w:p w14:paraId="23C8FB35" w14:textId="77777777" w:rsidR="009A092C" w:rsidRPr="009A092C" w:rsidRDefault="009A092C" w:rsidP="009A092C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9A092C">
              <w:rPr>
                <w:b/>
                <w:bCs/>
                <w:color w:val="000000"/>
              </w:rPr>
              <w:t>VI.</w:t>
            </w:r>
          </w:p>
        </w:tc>
        <w:tc>
          <w:tcPr>
            <w:tcW w:w="8564" w:type="dxa"/>
          </w:tcPr>
          <w:p w14:paraId="7059DEAB" w14:textId="77777777" w:rsidR="009A092C" w:rsidRPr="009A092C" w:rsidRDefault="009A092C" w:rsidP="009A092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A092C">
              <w:rPr>
                <w:b/>
                <w:bCs/>
                <w:color w:val="000000"/>
                <w:sz w:val="22"/>
                <w:szCs w:val="22"/>
              </w:rPr>
              <w:t>WYMAGANIA DODATKOWE</w:t>
            </w:r>
          </w:p>
        </w:tc>
      </w:tr>
      <w:tr w:rsidR="009A092C" w:rsidRPr="009A092C" w14:paraId="6915DF84" w14:textId="77777777" w:rsidTr="00100DD5">
        <w:tc>
          <w:tcPr>
            <w:tcW w:w="648" w:type="dxa"/>
          </w:tcPr>
          <w:p w14:paraId="615A3DBC" w14:textId="77777777" w:rsidR="009A092C" w:rsidRPr="009A092C" w:rsidRDefault="009A092C" w:rsidP="009A092C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9A092C">
              <w:rPr>
                <w:bCs/>
                <w:color w:val="000000"/>
                <w:sz w:val="22"/>
                <w:szCs w:val="22"/>
              </w:rPr>
              <w:t>6.1</w:t>
            </w:r>
          </w:p>
        </w:tc>
        <w:tc>
          <w:tcPr>
            <w:tcW w:w="8564" w:type="dxa"/>
          </w:tcPr>
          <w:p w14:paraId="5DFF33DB" w14:textId="77777777" w:rsidR="009A092C" w:rsidRPr="009A092C" w:rsidRDefault="009A092C" w:rsidP="009A092C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A092C">
              <w:rPr>
                <w:sz w:val="22"/>
                <w:szCs w:val="22"/>
              </w:rPr>
              <w:t>Do oferty należy dołączyć:</w:t>
            </w:r>
          </w:p>
          <w:p w14:paraId="22753B3E" w14:textId="77777777" w:rsidR="009A092C" w:rsidRPr="009A092C" w:rsidRDefault="009A092C" w:rsidP="009A092C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A092C">
              <w:rPr>
                <w:sz w:val="22"/>
                <w:szCs w:val="22"/>
              </w:rPr>
              <w:t>- opis techniczny oferowanego autobusu z wyszczególnieniem parametrów pojazdu (m.in. wymiary, masę, osiągi, wyposażenie, opis silnika, podzespołów) wraz ze zdjęciem poglądowym pojazdu.</w:t>
            </w:r>
          </w:p>
          <w:p w14:paraId="066E7578" w14:textId="77777777" w:rsidR="009A092C" w:rsidRPr="009A092C" w:rsidRDefault="009A092C" w:rsidP="009A092C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A092C">
              <w:rPr>
                <w:sz w:val="22"/>
                <w:szCs w:val="22"/>
              </w:rPr>
              <w:t>Wykonawca musi posiadać dokument autoryzacji (świadectwo, zezwolenie, licencja) lub umowę dealerską upoważniającą do wykonywania czynności obsługowych i naprawczych autobusu, na który składa ofertę.</w:t>
            </w:r>
          </w:p>
          <w:p w14:paraId="569D3C0F" w14:textId="77777777" w:rsidR="009A092C" w:rsidRPr="009A092C" w:rsidRDefault="009A092C" w:rsidP="009A092C">
            <w:pPr>
              <w:pStyle w:val="NoSpacing"/>
              <w:jc w:val="both"/>
              <w:rPr>
                <w:rFonts w:ascii="Times New Roman" w:hAnsi="Times New Roman"/>
              </w:rPr>
            </w:pPr>
            <w:r w:rsidRPr="009A092C">
              <w:rPr>
                <w:rFonts w:ascii="Times New Roman" w:hAnsi="Times New Roman"/>
              </w:rPr>
              <w:t>Wykonawca powinien przedstawić homologację dopuszczającą pojazd do ruchu na obszarze Polski oraz inne dokumenty niezbędne do rejestracji samochodu przystosowanego do przewozu osób niepełnosprawnych.</w:t>
            </w:r>
          </w:p>
        </w:tc>
      </w:tr>
      <w:tr w:rsidR="009A092C" w:rsidRPr="009A092C" w14:paraId="74C6666E" w14:textId="77777777" w:rsidTr="00100DD5">
        <w:tc>
          <w:tcPr>
            <w:tcW w:w="648" w:type="dxa"/>
          </w:tcPr>
          <w:p w14:paraId="072CC384" w14:textId="77777777" w:rsidR="009A092C" w:rsidRPr="009A092C" w:rsidRDefault="009A092C" w:rsidP="009A092C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9A092C">
              <w:rPr>
                <w:bCs/>
                <w:color w:val="000000"/>
                <w:sz w:val="22"/>
                <w:szCs w:val="22"/>
              </w:rPr>
              <w:t>6.2</w:t>
            </w:r>
          </w:p>
        </w:tc>
        <w:tc>
          <w:tcPr>
            <w:tcW w:w="8564" w:type="dxa"/>
          </w:tcPr>
          <w:p w14:paraId="5B555C65" w14:textId="77777777" w:rsidR="009A092C" w:rsidRPr="009A092C" w:rsidRDefault="009A092C" w:rsidP="009A092C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A092C">
              <w:rPr>
                <w:sz w:val="22"/>
                <w:szCs w:val="22"/>
              </w:rPr>
              <w:t xml:space="preserve">W terminie odbioru </w:t>
            </w:r>
            <w:proofErr w:type="spellStart"/>
            <w:r w:rsidRPr="009A092C">
              <w:rPr>
                <w:sz w:val="22"/>
                <w:szCs w:val="22"/>
              </w:rPr>
              <w:t>te</w:t>
            </w:r>
            <w:bookmarkStart w:id="2" w:name="_GoBack"/>
            <w:bookmarkEnd w:id="2"/>
            <w:r w:rsidRPr="009A092C">
              <w:rPr>
                <w:sz w:val="22"/>
                <w:szCs w:val="22"/>
              </w:rPr>
              <w:t>chniczno</w:t>
            </w:r>
            <w:proofErr w:type="spellEnd"/>
            <w:r w:rsidRPr="009A092C">
              <w:rPr>
                <w:sz w:val="22"/>
                <w:szCs w:val="22"/>
              </w:rPr>
              <w:t xml:space="preserve"> - jakościowego należy dostarczyć instrukcję obsługi i konserwacji pojazdu, urządzeń i sprzętu zamontowanego w pojeździe w języku polskim, książki gwarancyjne samochodu oraz wyposażenia, kartę pojazdu, certyfikaty. W terminie odbioru Wykonawca jest zobowiązany do przeszkolenia wskazanych przez Zamawiającego pracowników obsługi pojazdu w zakresie eksploatacji i BHP. Wykonawca jest zobowiązany dostarczyć pojazd do siedziby Zamawiającego, gdzie zostanie dokonany odbiór </w:t>
            </w:r>
            <w:proofErr w:type="spellStart"/>
            <w:r w:rsidRPr="009A092C">
              <w:rPr>
                <w:sz w:val="22"/>
                <w:szCs w:val="22"/>
              </w:rPr>
              <w:t>techniczno</w:t>
            </w:r>
            <w:proofErr w:type="spellEnd"/>
            <w:r w:rsidRPr="009A092C">
              <w:rPr>
                <w:sz w:val="22"/>
                <w:szCs w:val="22"/>
              </w:rPr>
              <w:t xml:space="preserve"> – jakościowy.</w:t>
            </w:r>
          </w:p>
        </w:tc>
      </w:tr>
    </w:tbl>
    <w:p w14:paraId="7A547EB2" w14:textId="77777777" w:rsidR="00C97F66" w:rsidRPr="009A092C" w:rsidRDefault="00C97F66" w:rsidP="00C97F66">
      <w:pPr>
        <w:pStyle w:val="NoSpacing"/>
        <w:jc w:val="both"/>
        <w:rPr>
          <w:rFonts w:ascii="Times New Roman" w:hAnsi="Times New Roman"/>
        </w:rPr>
      </w:pPr>
      <w:r w:rsidRPr="009A092C">
        <w:rPr>
          <w:rFonts w:ascii="Times New Roman" w:hAnsi="Times New Roman"/>
        </w:rPr>
        <w:t>Jeżeli w opisie przedmiotu zamówienia wskazano jakikolwiek znak towarowy, producenta, patent czy pochodzenie - należy przyjąć, że wskazane patenty, znaki towarowe, pochodzenie określają parametry techniczne, eksploatacyjne, użytkowe, co oznacza, że zamawiający dopuszcza złożenie oferty w tej części przedmiotu zamówienia o równoważnych parametrach technicznych, eksploatacyjnych i użytkowych. Przez produkt równoważny Zamawiający rozumie produkty o takich samych parametrach lub wyższych w stosunku do oryginału produkowanego przez producenta, wskazanego w wykazie.</w:t>
      </w:r>
    </w:p>
    <w:p w14:paraId="168D72DF" w14:textId="77777777" w:rsidR="00C97F66" w:rsidRPr="009A092C" w:rsidRDefault="00C97F66" w:rsidP="00C97F66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</w:p>
    <w:p w14:paraId="4B7C8065" w14:textId="77777777" w:rsidR="00C97F66" w:rsidRPr="009A092C" w:rsidRDefault="00C97F66" w:rsidP="00C97F66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</w:p>
    <w:p w14:paraId="0256830E" w14:textId="77777777" w:rsidR="00C97F66" w:rsidRPr="009A092C" w:rsidRDefault="00C97F66" w:rsidP="00C97F6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color w:val="000000"/>
        </w:rPr>
      </w:pPr>
      <w:r w:rsidRPr="009A092C">
        <w:rPr>
          <w:rFonts w:ascii="Times New Roman" w:hAnsi="Times New Roman" w:cs="Times New Roman"/>
          <w:b/>
          <w:bCs/>
          <w:color w:val="000000"/>
        </w:rPr>
        <w:lastRenderedPageBreak/>
        <w:t>*W przypadku, gdy Wykonawca w którejkolwiek z pozycji zaoferuje niższe wartości od wymaganych przez Zamawiającego, oferta zostanie odrzucona, gdyż jej treść nie odpowiada treści SIWZ (art. 89 ust 1 pkt 2 ustawy PZP ).</w:t>
      </w:r>
    </w:p>
    <w:p w14:paraId="4BEE53D4" w14:textId="77777777" w:rsidR="00C97F66" w:rsidRPr="009A092C" w:rsidRDefault="00C97F66" w:rsidP="00C97F6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color w:val="000000"/>
        </w:rPr>
      </w:pPr>
      <w:r w:rsidRPr="009A092C">
        <w:rPr>
          <w:rFonts w:ascii="Times New Roman" w:hAnsi="Times New Roman" w:cs="Times New Roman"/>
          <w:b/>
          <w:bCs/>
          <w:color w:val="000000"/>
        </w:rPr>
        <w:t>** W przypadku zaoferowania sprzętu równoważnego do opisanego, Wykonawca ma obowiązek wykazać, że oferowane wyposażenie posiada parametry co najmniej równoważne z wymaganymi.</w:t>
      </w:r>
    </w:p>
    <w:p w14:paraId="1112B826" w14:textId="77777777" w:rsidR="00C97F66" w:rsidRPr="009A092C" w:rsidRDefault="00C97F66" w:rsidP="00C97F66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35F9B0AD" w14:textId="77777777" w:rsidR="00C97F66" w:rsidRPr="009A092C" w:rsidRDefault="00C97F66" w:rsidP="00A7567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C97F66" w:rsidRPr="009A09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12B3"/>
    <w:rsid w:val="009A092C"/>
    <w:rsid w:val="00A71C9F"/>
    <w:rsid w:val="00A7567F"/>
    <w:rsid w:val="00B612B3"/>
    <w:rsid w:val="00C97F66"/>
    <w:rsid w:val="00F67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2C0316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C97F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Spacing">
    <w:name w:val="No Spacing"/>
    <w:rsid w:val="00C97F66"/>
    <w:pPr>
      <w:spacing w:after="0" w:line="240" w:lineRule="auto"/>
    </w:pPr>
    <w:rPr>
      <w:rFonts w:ascii="Calibri" w:eastAsia="Times New Roman" w:hAnsi="Calibri" w:cs="Times New Roman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C97F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Spacing">
    <w:name w:val="No Spacing"/>
    <w:rsid w:val="00C97F66"/>
    <w:pPr>
      <w:spacing w:after="0" w:line="240" w:lineRule="auto"/>
    </w:pPr>
    <w:rPr>
      <w:rFonts w:ascii="Calibri" w:eastAsia="Times New Roman" w:hAnsi="Calibri" w:cs="Times New Roman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1165</Words>
  <Characters>6990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Mariusz Jaffke</dc:creator>
  <cp:lastModifiedBy>Ja</cp:lastModifiedBy>
  <cp:revision>2</cp:revision>
  <dcterms:created xsi:type="dcterms:W3CDTF">2020-10-14T12:33:00Z</dcterms:created>
  <dcterms:modified xsi:type="dcterms:W3CDTF">2020-10-14T12:33:00Z</dcterms:modified>
</cp:coreProperties>
</file>