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022" w:rsidRPr="00036022" w:rsidRDefault="00CD7DC5" w:rsidP="000360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SIWZ – Część II</w:t>
      </w:r>
    </w:p>
    <w:p w:rsidR="00036022" w:rsidRDefault="00036022" w:rsidP="00036022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0360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WZÓR UMOWY</w:t>
      </w:r>
    </w:p>
    <w:p w:rsidR="0022718B" w:rsidRDefault="0022718B" w:rsidP="0022718B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A6808" w:rsidRP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nr  - wzór</w:t>
      </w:r>
      <w:r w:rsidR="00C26B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="00C26B3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26B3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A6808" w:rsidRP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4A6808" w:rsidRDefault="00C26B3E" w:rsidP="0022718B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4A6808" w:rsidRP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dostawę mięsa, wędlin ora</w:t>
      </w:r>
      <w:r w:rsid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4A6808" w:rsidRP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drobiu</w:t>
      </w:r>
      <w:r w:rsid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22718B">
        <w:rPr>
          <w:rFonts w:ascii="Times New Roman" w:eastAsia="Times New Roman" w:hAnsi="Times New Roman" w:cs="Times New Roman"/>
          <w:sz w:val="24"/>
          <w:szCs w:val="24"/>
          <w:lang w:eastAsia="pl-PL"/>
        </w:rPr>
        <w:t>la</w:t>
      </w:r>
      <w:r w:rsid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Domu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Społecznej</w:t>
      </w:r>
      <w:r w:rsidR="002271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Przasnyszu</w:t>
      </w:r>
    </w:p>
    <w:p w:rsidR="00C26B3E" w:rsidRPr="004A6808" w:rsidRDefault="00C26B3E" w:rsidP="00C26B3E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DPS.ZG.262…</w:t>
      </w:r>
      <w:r w:rsidR="00283A19">
        <w:rPr>
          <w:rFonts w:ascii="Times New Roman" w:eastAsia="Times New Roman" w:hAnsi="Times New Roman" w:cs="Times New Roman"/>
          <w:sz w:val="24"/>
          <w:szCs w:val="24"/>
          <w:lang w:eastAsia="pl-PL"/>
        </w:rPr>
        <w:t>2019</w:t>
      </w:r>
    </w:p>
    <w:p w:rsidR="004A6808" w:rsidRPr="004A6808" w:rsidRDefault="004A6808" w:rsidP="004A6808">
      <w:pPr>
        <w:tabs>
          <w:tab w:val="left" w:pos="-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08">
        <w:rPr>
          <w:rFonts w:ascii="Times New Roman" w:hAnsi="Times New Roman" w:cs="Times New Roman"/>
          <w:sz w:val="24"/>
          <w:szCs w:val="24"/>
        </w:rPr>
        <w:t xml:space="preserve">Zawarta w dniu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4A6808">
        <w:rPr>
          <w:rFonts w:ascii="Times New Roman" w:hAnsi="Times New Roman" w:cs="Times New Roman"/>
          <w:b/>
          <w:sz w:val="24"/>
          <w:szCs w:val="24"/>
        </w:rPr>
        <w:t xml:space="preserve"> roku</w:t>
      </w:r>
      <w:r w:rsidRPr="004A6808">
        <w:rPr>
          <w:rFonts w:ascii="Times New Roman" w:hAnsi="Times New Roman" w:cs="Times New Roman"/>
          <w:sz w:val="24"/>
          <w:szCs w:val="24"/>
        </w:rPr>
        <w:t xml:space="preserve"> </w:t>
      </w:r>
      <w:r w:rsidRPr="004A6808">
        <w:rPr>
          <w:rFonts w:ascii="Times New Roman" w:hAnsi="Times New Roman" w:cs="Times New Roman"/>
          <w:b/>
          <w:sz w:val="24"/>
          <w:szCs w:val="24"/>
        </w:rPr>
        <w:t>w Przasnyszu</w:t>
      </w:r>
      <w:r w:rsidRPr="004A6808">
        <w:rPr>
          <w:rFonts w:ascii="Times New Roman" w:hAnsi="Times New Roman" w:cs="Times New Roman"/>
          <w:sz w:val="24"/>
          <w:szCs w:val="24"/>
        </w:rPr>
        <w:t xml:space="preserve"> pomiędzy:</w:t>
      </w: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08">
        <w:rPr>
          <w:rFonts w:ascii="Times New Roman" w:hAnsi="Times New Roman" w:cs="Times New Roman"/>
          <w:b/>
          <w:sz w:val="24"/>
          <w:szCs w:val="24"/>
        </w:rPr>
        <w:t>Powiatem Przasnyskim z siedzibą w Przasnyszu, ul. Św. Stanisława Kostki 5, 06-300 Przasnysz, NIP: 761-15-27-332</w:t>
      </w:r>
      <w:r w:rsidRPr="004A6808">
        <w:rPr>
          <w:rFonts w:ascii="Times New Roman" w:hAnsi="Times New Roman" w:cs="Times New Roman"/>
          <w:sz w:val="24"/>
          <w:szCs w:val="24"/>
        </w:rPr>
        <w:t>, zwanym w dalszej części umowy „Zamawiającym” reprezentowanym przez:</w:t>
      </w: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6808">
        <w:rPr>
          <w:rFonts w:ascii="Times New Roman" w:hAnsi="Times New Roman" w:cs="Times New Roman"/>
          <w:b/>
          <w:sz w:val="24"/>
          <w:szCs w:val="24"/>
        </w:rPr>
        <w:t xml:space="preserve">Pana Dariusza </w:t>
      </w:r>
      <w:proofErr w:type="spellStart"/>
      <w:r w:rsidRPr="004A6808">
        <w:rPr>
          <w:rFonts w:ascii="Times New Roman" w:hAnsi="Times New Roman" w:cs="Times New Roman"/>
          <w:b/>
          <w:sz w:val="24"/>
          <w:szCs w:val="24"/>
        </w:rPr>
        <w:t>Chaborskiego</w:t>
      </w:r>
      <w:proofErr w:type="spellEnd"/>
      <w:r w:rsidRPr="004A6808">
        <w:rPr>
          <w:rFonts w:ascii="Times New Roman" w:hAnsi="Times New Roman" w:cs="Times New Roman"/>
          <w:sz w:val="24"/>
          <w:szCs w:val="24"/>
        </w:rPr>
        <w:t xml:space="preserve"> – Dyrektora </w:t>
      </w:r>
      <w:r w:rsidRPr="004A6808">
        <w:rPr>
          <w:rFonts w:ascii="Times New Roman" w:hAnsi="Times New Roman" w:cs="Times New Roman"/>
          <w:bCs/>
          <w:sz w:val="24"/>
          <w:szCs w:val="24"/>
        </w:rPr>
        <w:t>Domu Pomocy Społecznej dla Dorosłych Niepełnosprawnych Intelektualnie w Przasnysz</w:t>
      </w:r>
      <w:r w:rsidRPr="004A6808">
        <w:rPr>
          <w:rFonts w:ascii="Times New Roman" w:hAnsi="Times New Roman" w:cs="Times New Roman"/>
          <w:sz w:val="24"/>
          <w:szCs w:val="24"/>
        </w:rPr>
        <w:t xml:space="preserve">, </w:t>
      </w:r>
      <w:r w:rsidRPr="004A6808">
        <w:rPr>
          <w:rFonts w:ascii="Times New Roman" w:hAnsi="Times New Roman" w:cs="Times New Roman"/>
          <w:b/>
          <w:sz w:val="24"/>
          <w:szCs w:val="24"/>
        </w:rPr>
        <w:t>na podstawie Uchwały Nr 9/2017 Zarządu Powiatu Przasnyskiego z dnia 20 stycznia 2017 r.</w:t>
      </w: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08">
        <w:rPr>
          <w:rFonts w:ascii="Times New Roman" w:hAnsi="Times New Roman" w:cs="Times New Roman"/>
          <w:sz w:val="24"/>
          <w:szCs w:val="24"/>
        </w:rPr>
        <w:t>przy kontrasygnacie</w:t>
      </w: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6808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4A6808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4A6808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………………………………………………………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NIP…………………..,REGON……………………………………,                                                                                                                                                                                                                                                                        zwanym dalej  </w:t>
      </w: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Wykonawcą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reprezentowanym przez: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</w:pPr>
      <w:r w:rsidRPr="004A680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>w wyniku rozstrzygniętego postępowania w formie zapytania ofertowego, zgodnie art. 4 pkt 8 z ustawy z dnia 29 stycznia 2004r. Prawo zamówień publicznych (Dz. U. z 20</w:t>
      </w:r>
      <w:r w:rsidR="00283A19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>19</w:t>
      </w:r>
      <w:r w:rsidRPr="004A680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 xml:space="preserve"> r. poz. </w:t>
      </w:r>
      <w:r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>1</w:t>
      </w:r>
      <w:r w:rsidR="00283A19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>843</w:t>
      </w:r>
      <w:r w:rsidRPr="004A680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 xml:space="preserve">) została zawarta umowa o następującej treści: </w:t>
      </w:r>
    </w:p>
    <w:p w:rsidR="00680B30" w:rsidRPr="00680B30" w:rsidRDefault="00680B30" w:rsidP="00680B30">
      <w:pPr>
        <w:spacing w:after="0" w:line="144" w:lineRule="exact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§ 1</w:t>
      </w:r>
    </w:p>
    <w:p w:rsidR="00680B30" w:rsidRPr="00680B30" w:rsidRDefault="00680B30" w:rsidP="00680B30">
      <w:pPr>
        <w:spacing w:after="0" w:line="144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Default="00680B30" w:rsidP="00680B30">
      <w:pPr>
        <w:spacing w:after="0" w:line="0" w:lineRule="atLeast"/>
        <w:ind w:right="-119"/>
        <w:jc w:val="center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680B30">
      <w:pPr>
        <w:spacing w:after="0" w:line="360" w:lineRule="auto"/>
        <w:ind w:right="-119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Przedmiotem umowy jest sukcesywna </w:t>
      </w:r>
      <w:r w:rsidRPr="00680B30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dostawa </w:t>
      </w: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mięsa, wędlin oraz drobiu do Domu Pomocy </w:t>
      </w:r>
      <w:r w:rsidRPr="00CD7DC5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Społecznej w Przasnysz, ul. Ruda 1 </w:t>
      </w:r>
      <w:r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Pr="00CD7DC5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</w:t>
      </w:r>
      <w:r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ilościach,</w:t>
      </w:r>
      <w:r w:rsidRPr="00CD7DC5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</w:t>
      </w:r>
      <w:r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asortymencie i cenach określonych w formularzu asortymentowo - cenowym (</w:t>
      </w:r>
      <w:r w:rsidR="00CD7DC5"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Załącznik nr 1a</w:t>
      </w:r>
      <w:r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) będącym integralną częścią umowy i stanowiącym załącznik tejże umowy.</w:t>
      </w:r>
    </w:p>
    <w:p w:rsidR="00680B30" w:rsidRPr="00680B30" w:rsidRDefault="00680B30" w:rsidP="00680B30">
      <w:pPr>
        <w:spacing w:after="0" w:line="231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680B30">
      <w:pPr>
        <w:spacing w:after="0" w:line="0" w:lineRule="atLeast"/>
        <w:ind w:right="-99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§ 2</w:t>
      </w:r>
    </w:p>
    <w:p w:rsidR="00680B30" w:rsidRPr="00680B30" w:rsidRDefault="00680B30" w:rsidP="00680B30">
      <w:pPr>
        <w:spacing w:after="0" w:line="387" w:lineRule="auto"/>
        <w:ind w:left="12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Wykonawca jest zobowiązany dostarczyć towar </w:t>
      </w:r>
      <w:r w:rsidRPr="00680B30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własnym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680B30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transportem na swój koszt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do siedziby Zamawiającego w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Przasnyszu, ul. Ruda 1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od poniedziałku do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piątku                                    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godzinach: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7</w:t>
      </w:r>
      <w:r w:rsidRPr="00680B30">
        <w:rPr>
          <w:rFonts w:ascii="Times New Roman" w:eastAsia="Times New Roman" w:hAnsi="Times New Roman" w:cs="Arial"/>
          <w:sz w:val="24"/>
          <w:szCs w:val="20"/>
          <w:u w:val="single"/>
          <w:vertAlign w:val="superscript"/>
          <w:lang w:eastAsia="pl-PL"/>
        </w:rPr>
        <w:t>00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do 8</w:t>
      </w:r>
      <w:r w:rsidRPr="00680B30">
        <w:rPr>
          <w:rFonts w:ascii="Times New Roman" w:eastAsia="Times New Roman" w:hAnsi="Times New Roman" w:cs="Arial"/>
          <w:sz w:val="24"/>
          <w:szCs w:val="20"/>
          <w:u w:val="single"/>
          <w:vertAlign w:val="superscript"/>
          <w:lang w:eastAsia="pl-PL"/>
        </w:rPr>
        <w:t>30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</w:p>
    <w:p w:rsidR="00680B30" w:rsidRPr="00680B30" w:rsidRDefault="00680B30" w:rsidP="00680B30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680B30">
      <w:pPr>
        <w:spacing w:after="0" w:line="263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680B30">
      <w:pPr>
        <w:spacing w:after="0" w:line="0" w:lineRule="atLeast"/>
        <w:jc w:val="center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0"/>
          <w:szCs w:val="20"/>
          <w:lang w:eastAsia="pl-PL"/>
        </w:rPr>
        <w:t>1</w:t>
      </w:r>
    </w:p>
    <w:p w:rsidR="00680B30" w:rsidRPr="00680B30" w:rsidRDefault="00680B30" w:rsidP="00680B30">
      <w:pPr>
        <w:spacing w:after="0" w:line="0" w:lineRule="atLeast"/>
        <w:jc w:val="center"/>
        <w:rPr>
          <w:rFonts w:ascii="Times New Roman" w:eastAsia="Times New Roman" w:hAnsi="Times New Roman" w:cs="Arial"/>
          <w:sz w:val="20"/>
          <w:szCs w:val="20"/>
          <w:lang w:eastAsia="pl-PL"/>
        </w:rPr>
        <w:sectPr w:rsidR="00680B30" w:rsidRPr="00680B30">
          <w:pgSz w:w="11920" w:h="16841"/>
          <w:pgMar w:top="1440" w:right="1311" w:bottom="165" w:left="1300" w:header="0" w:footer="0" w:gutter="0"/>
          <w:cols w:space="0" w:equalWidth="0">
            <w:col w:w="9300"/>
          </w:cols>
          <w:docGrid w:linePitch="360"/>
        </w:sectPr>
      </w:pPr>
    </w:p>
    <w:p w:rsidR="00680B30" w:rsidRPr="00680B30" w:rsidRDefault="00680B30" w:rsidP="00680B30">
      <w:pPr>
        <w:spacing w:after="0" w:line="54" w:lineRule="exact"/>
        <w:rPr>
          <w:rFonts w:ascii="Times New Roman" w:eastAsia="Times New Roman" w:hAnsi="Times New Roman" w:cs="Arial"/>
          <w:sz w:val="20"/>
          <w:szCs w:val="20"/>
          <w:lang w:eastAsia="pl-PL"/>
        </w:rPr>
      </w:pPr>
      <w:bookmarkStart w:id="0" w:name="page2"/>
      <w:bookmarkEnd w:id="0"/>
    </w:p>
    <w:p w:rsidR="00680B30" w:rsidRPr="00680B30" w:rsidRDefault="00680B30" w:rsidP="00680B30">
      <w:pPr>
        <w:numPr>
          <w:ilvl w:val="2"/>
          <w:numId w:val="6"/>
        </w:numPr>
        <w:tabs>
          <w:tab w:val="left" w:pos="4584"/>
        </w:tabs>
        <w:spacing w:after="0" w:line="0" w:lineRule="atLeast"/>
        <w:ind w:left="4584" w:hanging="178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3</w:t>
      </w:r>
    </w:p>
    <w:p w:rsidR="00680B30" w:rsidRPr="00680B30" w:rsidRDefault="00680B30" w:rsidP="00680B30">
      <w:pPr>
        <w:spacing w:after="0" w:line="143" w:lineRule="exac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680B30" w:rsidRPr="00680B30" w:rsidRDefault="00680B30" w:rsidP="00351130">
      <w:pPr>
        <w:numPr>
          <w:ilvl w:val="1"/>
          <w:numId w:val="6"/>
        </w:numPr>
        <w:tabs>
          <w:tab w:val="left" w:pos="284"/>
        </w:tabs>
        <w:spacing w:after="0" w:line="370" w:lineRule="auto"/>
        <w:ind w:left="284" w:hanging="284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Dostawy poszczególnych partii towaru w ramach zamówienia, o którym mowa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w §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1 będą realizowane na podstawie stosownego zapotrzebowania zgłoszonego przez Zamawiającego telefonicznie lub na piśmie (faxem) z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1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-dniowym wyprzedzeniem.</w:t>
      </w:r>
    </w:p>
    <w:p w:rsidR="00680B30" w:rsidRPr="00680B30" w:rsidRDefault="00680B30" w:rsidP="00351130">
      <w:pPr>
        <w:tabs>
          <w:tab w:val="left" w:pos="284"/>
        </w:tabs>
        <w:spacing w:after="0" w:line="2" w:lineRule="exact"/>
        <w:ind w:left="284"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351130">
      <w:pPr>
        <w:numPr>
          <w:ilvl w:val="1"/>
          <w:numId w:val="6"/>
        </w:numPr>
        <w:tabs>
          <w:tab w:val="left" w:pos="284"/>
        </w:tabs>
        <w:spacing w:after="0" w:line="393" w:lineRule="auto"/>
        <w:ind w:left="284"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Wykonawcy nie przysługuje prawo zamiany zamówionego asortymentu oraz zmiany ilości poszczególnych partii towaru zgłoszonych w zapotrzebowaniu.</w:t>
      </w:r>
    </w:p>
    <w:p w:rsidR="00680B30" w:rsidRPr="00680B30" w:rsidRDefault="00680B30" w:rsidP="00351130">
      <w:pPr>
        <w:numPr>
          <w:ilvl w:val="1"/>
          <w:numId w:val="6"/>
        </w:numPr>
        <w:tabs>
          <w:tab w:val="left" w:pos="284"/>
          <w:tab w:val="left" w:pos="424"/>
        </w:tabs>
        <w:spacing w:after="0" w:line="0" w:lineRule="atLeast"/>
        <w:ind w:left="424" w:hanging="357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W przypadku dostawy niezgodnej z zamówieniem towar zostanie zwrócony.</w:t>
      </w:r>
    </w:p>
    <w:p w:rsidR="00680B30" w:rsidRDefault="00680B30" w:rsidP="00680B30">
      <w:pPr>
        <w:tabs>
          <w:tab w:val="left" w:pos="4584"/>
        </w:tabs>
        <w:spacing w:after="0" w:line="0" w:lineRule="atLeast"/>
        <w:ind w:left="4584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680B30" w:rsidRPr="00680B30" w:rsidRDefault="00680B30" w:rsidP="00680B30">
      <w:pPr>
        <w:numPr>
          <w:ilvl w:val="2"/>
          <w:numId w:val="6"/>
        </w:numPr>
        <w:tabs>
          <w:tab w:val="left" w:pos="4584"/>
        </w:tabs>
        <w:spacing w:after="0" w:line="0" w:lineRule="atLeast"/>
        <w:ind w:left="4584" w:hanging="178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4</w:t>
      </w:r>
    </w:p>
    <w:p w:rsidR="00680B30" w:rsidRPr="00680B30" w:rsidRDefault="00680B30" w:rsidP="00680B30">
      <w:pPr>
        <w:spacing w:after="0" w:line="143" w:lineRule="exac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680B30" w:rsidRPr="00680B30" w:rsidRDefault="00680B30" w:rsidP="00351130">
      <w:pPr>
        <w:numPr>
          <w:ilvl w:val="0"/>
          <w:numId w:val="6"/>
        </w:numPr>
        <w:tabs>
          <w:tab w:val="left" w:pos="286"/>
        </w:tabs>
        <w:spacing w:after="0" w:line="370" w:lineRule="auto"/>
        <w:ind w:left="284"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Do odbioru dostarczonego towaru pod względem ilościowym ze strony Zamawiającego upoważniony jest magazynier.</w:t>
      </w:r>
    </w:p>
    <w:p w:rsidR="00680B30" w:rsidRPr="00680B30" w:rsidRDefault="00680B30" w:rsidP="00351130">
      <w:pPr>
        <w:spacing w:after="0" w:line="1" w:lineRule="exact"/>
        <w:ind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351130">
      <w:pPr>
        <w:numPr>
          <w:ilvl w:val="0"/>
          <w:numId w:val="6"/>
        </w:numPr>
        <w:tabs>
          <w:tab w:val="left" w:pos="284"/>
        </w:tabs>
        <w:spacing w:after="0" w:line="0" w:lineRule="atLeast"/>
        <w:ind w:left="284"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Dostawca zobowiązuje się dostarczyć i rozładować towar w miejscu wskazanym przez</w:t>
      </w:r>
    </w:p>
    <w:p w:rsidR="00680B30" w:rsidRPr="00680B30" w:rsidRDefault="00680B30" w:rsidP="00351130">
      <w:pPr>
        <w:spacing w:after="0" w:line="148" w:lineRule="exact"/>
        <w:ind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4A6808" w:rsidRPr="00680B30" w:rsidRDefault="00680B30" w:rsidP="00CD7DC5">
      <w:pPr>
        <w:spacing w:after="0" w:line="0" w:lineRule="atLeast"/>
        <w:ind w:left="284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Zamawiającego.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Wykonawca zobowiązuje się dostarczać przedmiot umowy środkiem transportu przystosowanym do przewozu przedmiotu umowy.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Zamawiający zastrzega sobie możliwość odmowy przyjęcia całej partii towaru lub odrzucenia jej części  w przypadku gdy w trakcie oceny wizualnej i organoleptycznej zostanie stwierdzona zła jakość produktów, widoczne uszkodzenia spowodowane niewłaściwym zabezpieczeniem produktów, niewłaściwym stanem higienicznym środków transportu przewożących przedmiot umowy.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W przypadku stwierdzenia niezgodności jakościowych lub ilościowych dostawy z umową bądź zamówieniem częściowym, Wykonawca zobowiązany jest do wymiany wadliwego przedmiotu umowy na wolny od wad, a w przypadku braków ilościowych do dostarczenia różnicy w ilości wynikającej z pisemnego zamówienia częściowego i faktycznie zrealizowanej dostawy, w terminie ustalonym przez Zamawiającego.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Jeżeli w toku realizacji dostawy nastąpi konieczność wykonania dostaw dodatkowych, których wielkość nie przekroczy 10% wartości podstawowego zamówienia, to Wykonawca zobowiązany jest dokonać tych dostaw na dodatkowe zamówienie Zamawiającego, po wcześniejszym uzgodnieniu z Wykonawcą, przy zachowaniu tych samych norm, standardów i cen.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W czasie trwania sprzedaży promocyjnej przedmiotu zamówienia objętych ofertą Wykonawca jest zobowiązany do sprzedawania Zamawiającemu tych produktów po cenach promocyjnych, jeżeli są niższe od przetargowych przez cały czas trwania promocji.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§ 4 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Zamawiający zastrzega sobie prawo do przeprowadzenia audytu u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 kątem stosowania zasad GMP/GHP.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Wykonawca ponosi wobec Zamawiającego pełną odpowiedzialność za dostawy, które realizuje przy pomocy podwykonawców.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Wykonawca powinien zapewnić w umowach z podwykonawcami by suma wynagrodzeń ustalona za zakres dostaw wykonywanych przez podwykonawców nie przekroczyła wynagrodzenia przypadającego na ten sam zakres w umowie z Zamawiającym. Zapis będzie miał zastosowanie wobec Wykonawców, którzy będą korzystali z podwykonawców.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Łączne wynagrodzenie należne Wykonawcy z tytułu realizacji niniejszej umowy za okres obowiązywania umowy  wynosi netto: </w:t>
      </w: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………………………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zł (słownie: …………………..) powiększonej o podatek od towarów i usług VAT naliczony zgodnie z przepisami obowiązującymi w dniu jego naliczenia co stanowi kwotę brutto:  </w:t>
      </w: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………………………. zł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(słownie: ………………………………………).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Ceny jednostkowe, o których mowa w formularzu cenowym zawierają w sobie koszty transportu, ubezpieczeń, opłaty celne i podatkowe oraz wszelkie inne koszty Wykonawcy.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3. Wykonawca będzie wystawiał faktury częściowe w oparciu o ceny jednostkowe,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o których mowa w ust. 2 oraz wielkość faktycznie zrealizowanej dostawy.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Zamawiający informuje, że faktury za realizację przedmiotu umowy należy wystawiać następująco:</w:t>
      </w:r>
    </w:p>
    <w:p w:rsidR="004A6808" w:rsidRPr="004A6808" w:rsidRDefault="004A6808" w:rsidP="004A6808">
      <w:pPr>
        <w:tabs>
          <w:tab w:val="left" w:pos="-2127"/>
          <w:tab w:val="left" w:pos="709"/>
        </w:tabs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>Nabywca:  Powiat Przasnyski, ul. Św. Stanisława Kostki 5, 06-300 Przasnysz,           NIP 761-15-27-332</w:t>
      </w:r>
    </w:p>
    <w:p w:rsidR="004A6808" w:rsidRPr="004A6808" w:rsidRDefault="004A6808" w:rsidP="004A6808">
      <w:pPr>
        <w:tabs>
          <w:tab w:val="left" w:pos="-2127"/>
          <w:tab w:val="left" w:pos="709"/>
        </w:tabs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>Odbiorca: Dom Pomocy Społecznej dla Dorosłych Niepełnosprawnych  Intelektualnie, ul. Ruda 1, 06-300 Przasnysz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5. Płatność za przedmiot umowy dokonana będzie przez Zamawiającego w ciągu </w:t>
      </w: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30 dni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 daty otrzymania od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faktury VAT i będzie realizowana, przelewem na rachunek bankowy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Wykonawcy.</w:t>
      </w:r>
    </w:p>
    <w:p w:rsid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 Z tytułu niezrealizowania pozostałej części umowy Wykonawcy nie przysługują roszczenia finansowe oraz prawne.</w:t>
      </w:r>
    </w:p>
    <w:p w:rsidR="003A2FF9" w:rsidRDefault="003A2FF9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A2FF9" w:rsidRDefault="003A2FF9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A2FF9" w:rsidRPr="004A6808" w:rsidRDefault="003A2FF9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6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Strony zgodnie postanawiają, że obowiązującą je formą odszkodowania będą kary umowne.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Zostają określone następujące kary umowne: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w przypadku odstąpienia od umowy przez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Zamawiającego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przyczyn leżących po stronie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Wykonawca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zobowiązany jest do zapłaty na rzecz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Zamawiającego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kary umownej w wysokości 10 % wynagrodzenia brutto, o którym mowa w §5;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w przypadku zaniechania realizacji umowy przez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Wykonawcę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Wykonawca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zapłaci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Zamawiającemu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karę umowną w wysokości 10 % wynagrodzenia brutto, 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 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którym mowa w §5.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O naliczeniu kar umownych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informuje pisemnie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Wykonawcę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określając jednocześnie termin uiszczenia kar, podając formę uregulowania należności oraz wystawiając notę księgową.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zastrzega  sobie możliwość potrącenia kar z bieżącej należności.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3. Zamawiający może dochodzić na zasadach ogólnych odszkodowania przenoszącego wysokość kar umownych do wysokości rzeczywiście poniesionej szkody.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4. Zamawiający zastrzega sobie prawo odstąpienia od umowy w terminie 30 dni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od momentu powzięcia wiadomości o poniższej okoliczności: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wartość reklamowanego towaru  przekroczy 10% łącznego wynagrodzenia brutto, o którym mowa w §5.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7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1. Zamawiający zastrzega sobie możliwość dokonywania zmian do niniejszej umowy, spowodowanych okolicznościami niezależnymi i niezawinionymi przez strony: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a/ 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zmniejszenia ilości wykonanej dostawy, w zakresie ilościowym i wartościowym;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b/ zmiany nazwy produktu (producenta) pod warunkiem zaoferowania produktów równoważnych, nie gorszych jakościowo od dotychczas dostarczanych produktów, przy jednoczesnym zachowaniu dotychczasowych lub niższych cen jednostkowych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Zmiana dostarczanego asortymentu może nastąpić w przypadku: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a/ zakończenia produkcji danej pozycji asortymentowej,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b/ zmiany gramatury danej pozycji asortymentowej przez producenta produktu,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c/ niedostępności produktu na rynku powyżej 14 dni.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8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Calibri" w:hAnsi="Times New Roman" w:cs="Times New Roman"/>
          <w:sz w:val="24"/>
          <w:szCs w:val="20"/>
        </w:rPr>
        <w:t>Administratorem danych osobowych Wykonawcy jest Dom Pomocy Społecznej dla dorosłych niepełnosprawnych intelektualnie w Przasnyszu, ul. Ruda 1, 06-300 Przasnysz.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Calibri" w:hAnsi="Times New Roman" w:cs="Times New Roman"/>
          <w:sz w:val="24"/>
          <w:szCs w:val="20"/>
        </w:rPr>
        <w:lastRenderedPageBreak/>
        <w:t xml:space="preserve">Dane osobowe będą przetwarzane w celach związanych z zawarciem i realizacją niniejszej umowy. Podanie tych danych jest dobrowolne, ale niezbędne do zawarcia i realizacji umowy. 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Calibri" w:hAnsi="Times New Roman" w:cs="Times New Roman"/>
          <w:sz w:val="24"/>
          <w:szCs w:val="20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Wszelkie spory mogące wyniknąć z zawarcia i wykonania umowy, strony poddają pod rozstrzygnięcie sądu właściwego miejscowo dla siedziby Zamawiającego. Przed skierowaniem sprawy do sądu strony przewidują możliwość polubownego załatwienia sprawy.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sprawach nie unormowanych niniejszą umową mają zastosowanie przepisy Kodeksu cywilnego oraz ustawy z dnia 29 stycznia 2004 r. Prawo zamówień publicznych .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Wykonawca bez pisemnej zgody Zamawiającego nie może dokonywać przelewu wierzytelności wynikających z niniejszej umowy na osoby trzecie.</w:t>
      </w:r>
    </w:p>
    <w:p w:rsidR="004A6808" w:rsidRPr="003A2FF9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Wszelkie zmiany i uzupełnienia dotyczące niniejszej umowy wymagają formy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isemnej pod rygorem nieważności.</w:t>
      </w:r>
    </w:p>
    <w:p w:rsidR="003A2FF9" w:rsidRPr="004A6808" w:rsidRDefault="003A2FF9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Strony mają obowiązek informowania o wszelkich zmianach statutu prawnego swojej firmy, a także o wszczęciu postępowania upadłościowego, układowego i likwidacyjnego.</w:t>
      </w:r>
    </w:p>
    <w:p w:rsidR="003A2FF9" w:rsidRPr="003A2FF9" w:rsidRDefault="003A2FF9" w:rsidP="003A2FF9">
      <w:pPr>
        <w:tabs>
          <w:tab w:val="left" w:pos="-2127"/>
          <w:tab w:val="left" w:pos="309"/>
        </w:tabs>
        <w:spacing w:after="0" w:line="360" w:lineRule="auto"/>
        <w:ind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9</w:t>
      </w:r>
    </w:p>
    <w:p w:rsidR="004A6808" w:rsidRPr="004A6808" w:rsidRDefault="004A6808" w:rsidP="003A2FF9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Umowa zostaje zawarta </w:t>
      </w:r>
      <w:r w:rsidR="00CD7D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dnia ……… 201</w:t>
      </w:r>
      <w:r w:rsidR="00283A1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9 </w:t>
      </w:r>
      <w:r w:rsidR="00CD7D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D7D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dnia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</w:t>
      </w:r>
      <w:r w:rsidR="00CD7D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</w:t>
      </w:r>
      <w:r w:rsidR="00283A1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</w:t>
      </w:r>
      <w:bookmarkStart w:id="1" w:name="_GoBack"/>
      <w:bookmarkEnd w:id="1"/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</w:t>
      </w:r>
    </w:p>
    <w:p w:rsidR="003A2FF9" w:rsidRPr="004A6808" w:rsidRDefault="003A2FF9" w:rsidP="003A2FF9">
      <w:pPr>
        <w:tabs>
          <w:tab w:val="left" w:pos="-2127"/>
          <w:tab w:val="left" w:pos="309"/>
        </w:tabs>
        <w:spacing w:after="0" w:line="360" w:lineRule="auto"/>
        <w:ind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10</w:t>
      </w:r>
    </w:p>
    <w:p w:rsidR="004A6808" w:rsidRDefault="003A2FF9" w:rsidP="003A2FF9">
      <w:pPr>
        <w:pStyle w:val="Akapitzlist"/>
        <w:numPr>
          <w:ilvl w:val="0"/>
          <w:numId w:val="8"/>
        </w:numPr>
        <w:tabs>
          <w:tab w:val="left" w:pos="-2127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trzech jednobrzmiących egzemplarzach: 2 egz. dla Zamawiającego, 1 egz. dla Wykonawcy.</w:t>
      </w:r>
    </w:p>
    <w:p w:rsidR="003A2FF9" w:rsidRPr="004A6808" w:rsidRDefault="003A2FF9" w:rsidP="003A2FF9">
      <w:pPr>
        <w:tabs>
          <w:tab w:val="left" w:pos="-2127"/>
          <w:tab w:val="left" w:pos="309"/>
        </w:tabs>
        <w:spacing w:after="0" w:line="360" w:lineRule="auto"/>
        <w:ind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11</w:t>
      </w:r>
    </w:p>
    <w:p w:rsidR="003A2FF9" w:rsidRDefault="003A2FF9" w:rsidP="003A2FF9">
      <w:pPr>
        <w:pStyle w:val="Akapitzlist"/>
        <w:numPr>
          <w:ilvl w:val="0"/>
          <w:numId w:val="9"/>
        </w:numPr>
        <w:tabs>
          <w:tab w:val="left" w:pos="-2127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zawiera 5 stron  ponumerowanych od 1 do 5.</w:t>
      </w:r>
    </w:p>
    <w:p w:rsidR="003A2FF9" w:rsidRDefault="003A2FF9" w:rsidP="003A2FF9">
      <w:pPr>
        <w:tabs>
          <w:tab w:val="left" w:pos="-21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A2FF9" w:rsidRPr="003A2FF9" w:rsidRDefault="003A2FF9" w:rsidP="003A2FF9">
      <w:pPr>
        <w:tabs>
          <w:tab w:val="left" w:pos="-21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3A2FF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załączeniu:</w:t>
      </w:r>
    </w:p>
    <w:p w:rsidR="003A2FF9" w:rsidRPr="003A2FF9" w:rsidRDefault="003A2FF9" w:rsidP="003A2FF9">
      <w:pPr>
        <w:pStyle w:val="Akapitzlist"/>
        <w:numPr>
          <w:ilvl w:val="0"/>
          <w:numId w:val="10"/>
        </w:numPr>
        <w:tabs>
          <w:tab w:val="left" w:pos="-2127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asortymenowo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cenowy </w:t>
      </w:r>
    </w:p>
    <w:p w:rsidR="004A6808" w:rsidRPr="004A6808" w:rsidRDefault="004A6808" w:rsidP="004A6808">
      <w:pPr>
        <w:tabs>
          <w:tab w:val="left" w:pos="-21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ZAMAWIAJĄCY</w:t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WYKONAWCA</w:t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4A6808" w:rsidRPr="00036022" w:rsidRDefault="004A6808" w:rsidP="003A2FF9">
      <w:pPr>
        <w:tabs>
          <w:tab w:val="left" w:pos="284"/>
        </w:tabs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sectPr w:rsidR="004A6808" w:rsidRPr="00036022" w:rsidSect="00B44F85">
      <w:footerReference w:type="default" r:id="rId7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4F4" w:rsidRDefault="00BA44F4">
      <w:pPr>
        <w:spacing w:after="0" w:line="240" w:lineRule="auto"/>
      </w:pPr>
      <w:r>
        <w:separator/>
      </w:r>
    </w:p>
  </w:endnote>
  <w:endnote w:type="continuationSeparator" w:id="0">
    <w:p w:rsidR="00BA44F4" w:rsidRDefault="00B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64D" w:rsidRPr="00591102" w:rsidRDefault="00036022">
    <w:pPr>
      <w:pStyle w:val="Stopka"/>
      <w:ind w:right="360"/>
      <w:jc w:val="right"/>
      <w:rPr>
        <w:rFonts w:ascii="Times New Roman" w:hAnsi="Times New Roman" w:cs="Times New Roman"/>
        <w:b/>
        <w:bCs/>
        <w:sz w:val="24"/>
        <w:szCs w:val="24"/>
      </w:rPr>
    </w:pP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begin"/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instrText xml:space="preserve"> PAGE </w:instrTex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separate"/>
    </w:r>
    <w:r w:rsidR="00283A19">
      <w:rPr>
        <w:rStyle w:val="Numerstrony"/>
        <w:rFonts w:ascii="Times New Roman" w:hAnsi="Times New Roman" w:cs="Times New Roman"/>
        <w:b/>
        <w:bCs/>
        <w:noProof/>
        <w:sz w:val="24"/>
        <w:szCs w:val="24"/>
      </w:rPr>
      <w:t>5</w: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4F4" w:rsidRDefault="00BA44F4">
      <w:pPr>
        <w:spacing w:after="0" w:line="240" w:lineRule="auto"/>
      </w:pPr>
      <w:r>
        <w:separator/>
      </w:r>
    </w:p>
  </w:footnote>
  <w:footnote w:type="continuationSeparator" w:id="0">
    <w:p w:rsidR="00BA44F4" w:rsidRDefault="00B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41B71EFA"/>
    <w:lvl w:ilvl="0" w:tplc="FFFFFFFF"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7F1664"/>
    <w:multiLevelType w:val="hybridMultilevel"/>
    <w:tmpl w:val="FEACA1BE"/>
    <w:lvl w:ilvl="0" w:tplc="A5E868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1136F"/>
    <w:multiLevelType w:val="hybridMultilevel"/>
    <w:tmpl w:val="310CE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71C16"/>
    <w:multiLevelType w:val="hybridMultilevel"/>
    <w:tmpl w:val="FF8090D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4274D"/>
    <w:multiLevelType w:val="hybridMultilevel"/>
    <w:tmpl w:val="F9363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2111C"/>
    <w:multiLevelType w:val="hybridMultilevel"/>
    <w:tmpl w:val="27460CE6"/>
    <w:lvl w:ilvl="0" w:tplc="0415000F">
      <w:start w:val="1"/>
      <w:numFmt w:val="decimal"/>
      <w:lvlText w:val="%1.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8DF1E13"/>
    <w:multiLevelType w:val="hybridMultilevel"/>
    <w:tmpl w:val="D9B82168"/>
    <w:lvl w:ilvl="0" w:tplc="F98278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F321E"/>
    <w:multiLevelType w:val="hybridMultilevel"/>
    <w:tmpl w:val="36A6D36A"/>
    <w:lvl w:ilvl="0" w:tplc="08B4208E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22"/>
    <w:rsid w:val="00036022"/>
    <w:rsid w:val="0022718B"/>
    <w:rsid w:val="00283A19"/>
    <w:rsid w:val="00351130"/>
    <w:rsid w:val="003A2FF9"/>
    <w:rsid w:val="004A6808"/>
    <w:rsid w:val="00591102"/>
    <w:rsid w:val="00680B30"/>
    <w:rsid w:val="00810FF0"/>
    <w:rsid w:val="009C3918"/>
    <w:rsid w:val="00A06B12"/>
    <w:rsid w:val="00A93F06"/>
    <w:rsid w:val="00BA44F4"/>
    <w:rsid w:val="00BC1D06"/>
    <w:rsid w:val="00C26B3E"/>
    <w:rsid w:val="00CD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7C69E7-A7DB-48BA-86D8-3CE593F7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36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022"/>
  </w:style>
  <w:style w:type="character" w:styleId="Numerstrony">
    <w:name w:val="page number"/>
    <w:basedOn w:val="Domylnaczcionkaakapitu"/>
    <w:semiHidden/>
    <w:rsid w:val="00036022"/>
  </w:style>
  <w:style w:type="paragraph" w:styleId="Akapitzlist">
    <w:name w:val="List Paragraph"/>
    <w:basedOn w:val="Normalny"/>
    <w:uiPriority w:val="34"/>
    <w:qFormat/>
    <w:rsid w:val="004A68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1353</Words>
  <Characters>8118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Mariusz Jaffke</cp:lastModifiedBy>
  <cp:revision>3</cp:revision>
  <cp:lastPrinted>2018-11-05T12:47:00Z</cp:lastPrinted>
  <dcterms:created xsi:type="dcterms:W3CDTF">2018-12-10T08:55:00Z</dcterms:created>
  <dcterms:modified xsi:type="dcterms:W3CDTF">2019-11-05T10:00:00Z</dcterms:modified>
</cp:coreProperties>
</file>