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186" w:rsidRP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Załącznik nr </w:t>
      </w:r>
      <w:r w:rsidR="007249DD"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763186" w:rsidRDefault="00763186" w:rsidP="00CB2B8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63186">
        <w:rPr>
          <w:rFonts w:ascii="Times New Roman" w:eastAsia="Calibri" w:hAnsi="Times New Roman" w:cs="Times New Roman"/>
          <w:b/>
          <w:sz w:val="24"/>
          <w:szCs w:val="24"/>
        </w:rPr>
        <w:t xml:space="preserve">UMOWA </w:t>
      </w:r>
      <w:r>
        <w:rPr>
          <w:rFonts w:ascii="Times New Roman" w:eastAsia="Calibri" w:hAnsi="Times New Roman" w:cs="Times New Roman"/>
          <w:sz w:val="24"/>
          <w:szCs w:val="24"/>
        </w:rPr>
        <w:t>(PROJEKT)</w:t>
      </w:r>
    </w:p>
    <w:p w:rsidR="00634632" w:rsidRDefault="00634632" w:rsidP="00CB2B8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 zakup szatkownicy do warzyw na wyposażenie kuchni Domu Pomocy Społecznej</w:t>
      </w:r>
    </w:p>
    <w:p w:rsidR="00634632" w:rsidRDefault="00634632" w:rsidP="00CB2B8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DPS.ZG.262…..2018</w:t>
      </w:r>
    </w:p>
    <w:p w:rsidR="00634632" w:rsidRDefault="00634632" w:rsidP="00CB2B8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63186" w:rsidRP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63186">
        <w:rPr>
          <w:rFonts w:ascii="Times New Roman" w:eastAsia="Calibri" w:hAnsi="Times New Roman" w:cs="Times New Roman"/>
          <w:sz w:val="24"/>
          <w:szCs w:val="24"/>
        </w:rPr>
        <w:t xml:space="preserve">Zawarta w dniu </w:t>
      </w:r>
      <w:r w:rsidR="00D52FF7">
        <w:rPr>
          <w:rFonts w:ascii="Times New Roman" w:eastAsia="Calibri" w:hAnsi="Times New Roman" w:cs="Times New Roman"/>
          <w:b/>
          <w:sz w:val="24"/>
          <w:szCs w:val="24"/>
        </w:rPr>
        <w:t>……………</w:t>
      </w:r>
      <w:r w:rsidRPr="00763186">
        <w:rPr>
          <w:rFonts w:ascii="Times New Roman" w:eastAsia="Calibri" w:hAnsi="Times New Roman" w:cs="Times New Roman"/>
          <w:sz w:val="24"/>
          <w:szCs w:val="24"/>
        </w:rPr>
        <w:t xml:space="preserve"> roku w   pomiędzy: </w:t>
      </w:r>
    </w:p>
    <w:p w:rsidR="00763186" w:rsidRP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763186">
        <w:rPr>
          <w:rFonts w:ascii="Times New Roman" w:eastAsia="Calibri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763186" w:rsidRP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Pana Dariusza </w:t>
      </w:r>
      <w:proofErr w:type="spellStart"/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>Chaborskiego</w:t>
      </w:r>
      <w:proofErr w:type="spellEnd"/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763186">
        <w:rPr>
          <w:rFonts w:ascii="Times New Roman" w:eastAsia="Calibri" w:hAnsi="Times New Roman" w:cs="Times New Roman"/>
          <w:bCs/>
          <w:sz w:val="24"/>
          <w:szCs w:val="24"/>
        </w:rPr>
        <w:t xml:space="preserve"> Dyrektora Domu Pomocy Społecznej dla dorosłych niepełnosprawnych intelektualnie w Przasnyszu na podstawie</w:t>
      </w:r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763186" w:rsidRP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3186">
        <w:rPr>
          <w:rFonts w:ascii="Times New Roman" w:eastAsia="Calibri" w:hAnsi="Times New Roman" w:cs="Times New Roman"/>
          <w:bCs/>
          <w:sz w:val="24"/>
          <w:szCs w:val="24"/>
        </w:rPr>
        <w:t>przy kontrasygnacie</w:t>
      </w:r>
    </w:p>
    <w:p w:rsid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>Ryszczyk</w:t>
      </w:r>
      <w:proofErr w:type="spellEnd"/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63186">
        <w:rPr>
          <w:rFonts w:ascii="Times New Roman" w:eastAsia="Calibri" w:hAnsi="Times New Roman" w:cs="Times New Roman"/>
          <w:bCs/>
          <w:sz w:val="24"/>
          <w:szCs w:val="24"/>
        </w:rPr>
        <w:t>– Głównej Księgowej</w:t>
      </w:r>
    </w:p>
    <w:p w:rsid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a </w:t>
      </w:r>
    </w:p>
    <w:p w:rsidR="00763186" w:rsidRPr="00763186" w:rsidRDefault="00763186" w:rsidP="00763186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………………………………….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działającym pod firmą………………………, który dalej zwany jest </w:t>
      </w:r>
      <w:r w:rsidRPr="00763186">
        <w:rPr>
          <w:rFonts w:ascii="Times New Roman" w:eastAsia="Calibri" w:hAnsi="Times New Roman" w:cs="Times New Roman"/>
          <w:b/>
          <w:bCs/>
          <w:sz w:val="24"/>
          <w:szCs w:val="24"/>
        </w:rPr>
        <w:t>„Dostawcą”</w:t>
      </w:r>
    </w:p>
    <w:p w:rsidR="0051328B" w:rsidRDefault="0051328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Strony zawierają umowę na </w:t>
      </w:r>
      <w:proofErr w:type="spellStart"/>
      <w:r>
        <w:rPr>
          <w:rFonts w:ascii="Times New Roman" w:hAnsi="Times New Roman" w:cs="Times New Roman"/>
          <w:sz w:val="24"/>
          <w:szCs w:val="24"/>
        </w:rPr>
        <w:t>pdostawie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4 pkt. 8 Ustawy Prawo Zamówień Publicznych ( </w:t>
      </w:r>
      <w:r w:rsidRPr="0051328B">
        <w:rPr>
          <w:rFonts w:ascii="Times New Roman" w:hAnsi="Times New Roman" w:cs="Times New Roman"/>
          <w:bCs/>
          <w:i/>
          <w:iCs/>
          <w:sz w:val="24"/>
          <w:szCs w:val="24"/>
        </w:rPr>
        <w:t>(j.t. Dz. U. 2</w:t>
      </w:r>
      <w:r w:rsidR="00120D08">
        <w:rPr>
          <w:rFonts w:ascii="Times New Roman" w:hAnsi="Times New Roman" w:cs="Times New Roman"/>
          <w:bCs/>
          <w:i/>
          <w:iCs/>
          <w:sz w:val="24"/>
          <w:szCs w:val="24"/>
        </w:rPr>
        <w:t>017</w:t>
      </w:r>
      <w:r w:rsidRPr="005132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poz. </w:t>
      </w:r>
      <w:r w:rsidR="00120D08">
        <w:rPr>
          <w:rFonts w:ascii="Times New Roman" w:hAnsi="Times New Roman" w:cs="Times New Roman"/>
          <w:bCs/>
          <w:i/>
          <w:iCs/>
          <w:sz w:val="24"/>
          <w:szCs w:val="24"/>
        </w:rPr>
        <w:t>1579</w:t>
      </w:r>
      <w:r w:rsidRPr="0051328B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o następującej treści:</w:t>
      </w:r>
    </w:p>
    <w:p w:rsidR="0051328B" w:rsidRDefault="0051328B" w:rsidP="005132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28B">
        <w:rPr>
          <w:rFonts w:ascii="Times New Roman" w:hAnsi="Times New Roman" w:cs="Times New Roman"/>
          <w:b/>
          <w:sz w:val="24"/>
          <w:szCs w:val="24"/>
        </w:rPr>
        <w:t>§ 1</w:t>
      </w:r>
    </w:p>
    <w:p w:rsidR="0051328B" w:rsidRPr="00F81E3F" w:rsidRDefault="0051328B" w:rsidP="00F81E3F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28B">
        <w:rPr>
          <w:rFonts w:ascii="Times New Roman" w:hAnsi="Times New Roman" w:cs="Times New Roman"/>
          <w:sz w:val="24"/>
          <w:szCs w:val="24"/>
        </w:rPr>
        <w:t xml:space="preserve">Przedmiotem umowy jest </w:t>
      </w:r>
      <w:r w:rsidR="007249DD">
        <w:rPr>
          <w:rFonts w:ascii="Times New Roman" w:hAnsi="Times New Roman" w:cs="Times New Roman"/>
          <w:sz w:val="24"/>
          <w:szCs w:val="24"/>
        </w:rPr>
        <w:t>zakup</w:t>
      </w:r>
      <w:r w:rsidRPr="0051328B">
        <w:rPr>
          <w:rFonts w:ascii="Times New Roman" w:hAnsi="Times New Roman" w:cs="Times New Roman"/>
          <w:sz w:val="24"/>
          <w:szCs w:val="24"/>
        </w:rPr>
        <w:t xml:space="preserve"> </w:t>
      </w:r>
      <w:r w:rsidR="007249DD">
        <w:rPr>
          <w:rFonts w:ascii="Times New Roman" w:hAnsi="Times New Roman" w:cs="Times New Roman"/>
          <w:sz w:val="24"/>
          <w:szCs w:val="24"/>
        </w:rPr>
        <w:t>i dostawa szatkownicy do warzyw na wyposażenie kuchni Domu Pomocy Społecznej zgodnie</w:t>
      </w:r>
      <w:r w:rsidRPr="0051328B">
        <w:rPr>
          <w:rFonts w:ascii="Times New Roman" w:hAnsi="Times New Roman" w:cs="Times New Roman"/>
          <w:sz w:val="24"/>
          <w:szCs w:val="24"/>
        </w:rPr>
        <w:t xml:space="preserve"> ze szczegółowym opisem przedmiotu zamówienia oraz ofertą z dnia………………….., przesłaną przez Dostawcę w związku z prowadzonym zapytaniem postępowaniem</w:t>
      </w:r>
      <w:r w:rsidR="00F81E3F">
        <w:rPr>
          <w:rFonts w:ascii="Times New Roman" w:hAnsi="Times New Roman" w:cs="Times New Roman"/>
          <w:sz w:val="24"/>
          <w:szCs w:val="24"/>
        </w:rPr>
        <w:t xml:space="preserve"> </w:t>
      </w:r>
      <w:r w:rsidR="00F81E3F" w:rsidRPr="00F81E3F">
        <w:rPr>
          <w:rFonts w:ascii="Times New Roman" w:hAnsi="Times New Roman" w:cs="Times New Roman"/>
          <w:b/>
          <w:sz w:val="24"/>
          <w:szCs w:val="24"/>
        </w:rPr>
        <w:t>DPS.ZG.263.19.2018</w:t>
      </w:r>
      <w:r w:rsidRPr="00F81E3F">
        <w:rPr>
          <w:rFonts w:ascii="Times New Roman" w:hAnsi="Times New Roman" w:cs="Times New Roman"/>
          <w:sz w:val="24"/>
          <w:szCs w:val="24"/>
        </w:rPr>
        <w:t xml:space="preserve"> w trybie zapytania </w:t>
      </w:r>
      <w:r w:rsidR="00F81E3F">
        <w:rPr>
          <w:rFonts w:ascii="Times New Roman" w:hAnsi="Times New Roman" w:cs="Times New Roman"/>
          <w:sz w:val="24"/>
          <w:szCs w:val="24"/>
        </w:rPr>
        <w:t>ofertowego</w:t>
      </w:r>
      <w:bookmarkStart w:id="0" w:name="_GoBack"/>
      <w:bookmarkEnd w:id="0"/>
      <w:r w:rsidRPr="00F81E3F">
        <w:rPr>
          <w:rFonts w:ascii="Times New Roman" w:hAnsi="Times New Roman" w:cs="Times New Roman"/>
          <w:sz w:val="24"/>
          <w:szCs w:val="24"/>
        </w:rPr>
        <w:t>.</w:t>
      </w:r>
    </w:p>
    <w:p w:rsidR="00A0348A" w:rsidRDefault="00A0348A" w:rsidP="00A0348A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Sporządzona według formularza określającego szczegółowo przedmiot zamówienia oferta stanowi załącznik nr 2 do niniejszej umowy.</w:t>
      </w:r>
    </w:p>
    <w:p w:rsidR="00A0348A" w:rsidRDefault="00A0348A" w:rsidP="00A0348A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0348A">
        <w:rPr>
          <w:rFonts w:ascii="Times New Roman" w:hAnsi="Times New Roman" w:cs="Times New Roman"/>
          <w:sz w:val="24"/>
          <w:szCs w:val="24"/>
        </w:rPr>
        <w:t xml:space="preserve">Wymagany termin realizacji zamówienia </w:t>
      </w:r>
      <w:r w:rsidRPr="00A0348A">
        <w:rPr>
          <w:rFonts w:ascii="Times New Roman" w:hAnsi="Times New Roman" w:cs="Times New Roman"/>
          <w:b/>
          <w:sz w:val="24"/>
          <w:szCs w:val="24"/>
        </w:rPr>
        <w:t xml:space="preserve">od dnia podpisania do </w:t>
      </w:r>
      <w:r w:rsidR="007249DD">
        <w:rPr>
          <w:rFonts w:ascii="Times New Roman" w:hAnsi="Times New Roman" w:cs="Times New Roman"/>
          <w:b/>
          <w:sz w:val="24"/>
          <w:szCs w:val="24"/>
        </w:rPr>
        <w:t>07.12.2018</w:t>
      </w:r>
      <w:r w:rsidRPr="00A0348A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A0348A" w:rsidRPr="00A0348A" w:rsidRDefault="00A0348A" w:rsidP="00A0348A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Dostawca zobowiązuje się dostarczyć w/w </w:t>
      </w:r>
      <w:r w:rsidR="007249DD">
        <w:rPr>
          <w:rFonts w:ascii="Times New Roman" w:hAnsi="Times New Roman" w:cs="Times New Roman"/>
          <w:sz w:val="24"/>
          <w:szCs w:val="24"/>
        </w:rPr>
        <w:t>szatkownicę</w:t>
      </w:r>
      <w:r>
        <w:rPr>
          <w:rFonts w:ascii="Times New Roman" w:hAnsi="Times New Roman" w:cs="Times New Roman"/>
          <w:sz w:val="24"/>
          <w:szCs w:val="24"/>
        </w:rPr>
        <w:t xml:space="preserve"> na własny koszt i odpowiedzialność (transport i rozładunek</w:t>
      </w:r>
      <w:r w:rsidR="007249D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do kuchni Zamawiającego –                           Dom Pomocy Społecznej dla dorosłych niepełnosprawnych intelektualnie w Przasnyszu, ul. Ruda 1, 06-300 Przasnysz.</w:t>
      </w:r>
    </w:p>
    <w:p w:rsidR="00A0348A" w:rsidRDefault="00A0348A" w:rsidP="00A034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28B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A0348A" w:rsidRPr="00A0348A" w:rsidRDefault="00A0348A" w:rsidP="00A0348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strony Zamawiającego sprawy związane z wykonaniem umowy i kontroli jej realizacji prowadzi p.o. Kierownik Zespołu Gospodarczego DPS w Przasnyszu – Anna Jaffke.</w:t>
      </w:r>
    </w:p>
    <w:p w:rsidR="00A0348A" w:rsidRDefault="00A0348A" w:rsidP="00A034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A0348A" w:rsidRDefault="00A0348A" w:rsidP="00A0348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Należności zostaną opłacone po zakończeniu, odbiorze dostawy i wystawieniu faktury VAT z rachunku bankowego Domu Pomocy Społecznej dla dorosłych niepełnosprawnych intelektualnie w Przasnyszu na rachunek Dostawcy w terminie 30 dni od daty otrzymanej faktury.</w:t>
      </w:r>
    </w:p>
    <w:p w:rsidR="00A0348A" w:rsidRPr="00A0348A" w:rsidRDefault="00A0348A" w:rsidP="00A0348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Dostawca </w:t>
      </w:r>
      <w:r w:rsidRPr="00A0348A">
        <w:rPr>
          <w:rFonts w:ascii="Times New Roman" w:eastAsia="Calibri" w:hAnsi="Times New Roman" w:cs="Times New Roman"/>
          <w:sz w:val="24"/>
          <w:szCs w:val="24"/>
        </w:rPr>
        <w:t>winien wystawić fakturę w następujący sposób:</w:t>
      </w:r>
    </w:p>
    <w:p w:rsidR="00A0348A" w:rsidRPr="00632785" w:rsidRDefault="00A0348A" w:rsidP="00A0348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2785">
        <w:rPr>
          <w:rFonts w:ascii="Times New Roman" w:eastAsia="Calibri" w:hAnsi="Times New Roman" w:cs="Times New Roman"/>
          <w:b/>
          <w:sz w:val="24"/>
          <w:szCs w:val="24"/>
        </w:rPr>
        <w:t xml:space="preserve">Nabywca: </w:t>
      </w:r>
      <w:r w:rsidRPr="00632785">
        <w:rPr>
          <w:rFonts w:ascii="Times New Roman" w:eastAsia="Calibri" w:hAnsi="Times New Roman" w:cs="Times New Roman"/>
          <w:sz w:val="24"/>
          <w:szCs w:val="24"/>
        </w:rPr>
        <w:t xml:space="preserve">Powiat Przasnyski, ul. Św. Stanisława Kostki 5, 06-300 Przasnysz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 w:rsidRPr="00632785">
        <w:rPr>
          <w:rFonts w:ascii="Times New Roman" w:eastAsia="Calibri" w:hAnsi="Times New Roman" w:cs="Times New Roman"/>
          <w:sz w:val="24"/>
          <w:szCs w:val="24"/>
        </w:rPr>
        <w:t>NIP 761-15-27-332</w:t>
      </w:r>
    </w:p>
    <w:p w:rsidR="005C3F2A" w:rsidRDefault="00A0348A" w:rsidP="005C3F2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2785">
        <w:rPr>
          <w:rFonts w:ascii="Times New Roman" w:eastAsia="Calibri" w:hAnsi="Times New Roman" w:cs="Times New Roman"/>
          <w:b/>
          <w:sz w:val="24"/>
          <w:szCs w:val="24"/>
        </w:rPr>
        <w:t xml:space="preserve">Odbiorca: </w:t>
      </w:r>
      <w:r w:rsidRPr="00632785">
        <w:rPr>
          <w:rFonts w:ascii="Times New Roman" w:eastAsia="Calibri" w:hAnsi="Times New Roman" w:cs="Times New Roman"/>
          <w:sz w:val="24"/>
          <w:szCs w:val="24"/>
        </w:rPr>
        <w:t xml:space="preserve">Dom Pomocy Społecznej dla dorosłych niepełnosprawnych intelektualnie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632785">
        <w:rPr>
          <w:rFonts w:ascii="Times New Roman" w:eastAsia="Calibri" w:hAnsi="Times New Roman" w:cs="Times New Roman"/>
          <w:sz w:val="24"/>
          <w:szCs w:val="24"/>
        </w:rPr>
        <w:t>w Przasnyszu,  ul. Ruda 1, 06-300 Przasnysz.</w:t>
      </w:r>
    </w:p>
    <w:p w:rsidR="00A0348A" w:rsidRPr="005C3F2A" w:rsidRDefault="005C3F2A" w:rsidP="005C3F2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3F2A">
        <w:rPr>
          <w:rFonts w:ascii="Times New Roman" w:hAnsi="Times New Roman" w:cs="Times New Roman"/>
          <w:sz w:val="24"/>
          <w:szCs w:val="24"/>
        </w:rPr>
        <w:t xml:space="preserve">Wartość zamówienia wynosi………………………………………… netto plus podatek VAT 23 %, </w:t>
      </w:r>
      <w:r w:rsidRPr="005C3F2A">
        <w:rPr>
          <w:rFonts w:ascii="Times New Roman" w:hAnsi="Times New Roman" w:cs="Times New Roman"/>
          <w:b/>
          <w:sz w:val="24"/>
          <w:szCs w:val="24"/>
        </w:rPr>
        <w:t xml:space="preserve">razem………………………………………………………….................brutto </w:t>
      </w:r>
    </w:p>
    <w:p w:rsidR="005C3F2A" w:rsidRPr="005C3F2A" w:rsidRDefault="005C3F2A" w:rsidP="005C3F2A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(słownie……………………………………………………………).</w:t>
      </w:r>
    </w:p>
    <w:p w:rsidR="00A0348A" w:rsidRDefault="00A0348A" w:rsidP="00A034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</w:p>
    <w:p w:rsidR="005C3F2A" w:rsidRPr="005C3F2A" w:rsidRDefault="005C3F2A" w:rsidP="005C3F2A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F2A">
        <w:rPr>
          <w:rFonts w:ascii="Times New Roman" w:hAnsi="Times New Roman" w:cs="Times New Roman"/>
          <w:sz w:val="24"/>
          <w:szCs w:val="24"/>
        </w:rPr>
        <w:t xml:space="preserve">W razie nienależytego wykonania przedmiotu umowy strony ustalają kary umowne. Dostawca zapłaci Zamawiającemu za każdy </w:t>
      </w:r>
      <w:r>
        <w:rPr>
          <w:rFonts w:ascii="Times New Roman" w:hAnsi="Times New Roman" w:cs="Times New Roman"/>
          <w:sz w:val="24"/>
          <w:szCs w:val="24"/>
        </w:rPr>
        <w:t>dzień z</w:t>
      </w:r>
      <w:r w:rsidRPr="005C3F2A">
        <w:rPr>
          <w:rFonts w:ascii="Times New Roman" w:hAnsi="Times New Roman" w:cs="Times New Roman"/>
          <w:sz w:val="24"/>
          <w:szCs w:val="24"/>
        </w:rPr>
        <w:t xml:space="preserve">włoki w oddaniu określonego w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C3F2A">
        <w:rPr>
          <w:rFonts w:ascii="Times New Roman" w:hAnsi="Times New Roman" w:cs="Times New Roman"/>
          <w:sz w:val="24"/>
          <w:szCs w:val="24"/>
        </w:rPr>
        <w:t>mowie przedmiotu odbio</w:t>
      </w:r>
      <w:r>
        <w:rPr>
          <w:rFonts w:ascii="Times New Roman" w:hAnsi="Times New Roman" w:cs="Times New Roman"/>
          <w:sz w:val="24"/>
          <w:szCs w:val="24"/>
        </w:rPr>
        <w:t>ru kasę w wysokości 0,5 % wynagrodzenia umownego (brutto).</w:t>
      </w:r>
    </w:p>
    <w:p w:rsidR="005C3F2A" w:rsidRPr="005C3F2A" w:rsidRDefault="005C3F2A" w:rsidP="005C3F2A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Dostawca zobowiązuje się zapłacić Zamawiającemu karę umowną w wysokości 10 % wartości umownej brutto, gdy Zamawiający odstąpi od umowy z powodu okoliczności, za które odpowiada Dostawca.</w:t>
      </w:r>
    </w:p>
    <w:p w:rsidR="005C3F2A" w:rsidRPr="005C3F2A" w:rsidRDefault="005C3F2A" w:rsidP="005C3F2A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Egzekwowanie kar umownych może być dokonywane poprzez potrącenie części wynagrodzenia w wysokości kar z niezapłaconych faktur. Obciążenie karą umowną będzie dokonywane na podstawie noty wystawionej w okresie umożliwiającym terminową zapłatę za wykonanie przedmiotu umowy.</w:t>
      </w:r>
    </w:p>
    <w:p w:rsidR="005C3F2A" w:rsidRPr="005C3F2A" w:rsidRDefault="005C3F2A" w:rsidP="005C3F2A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może żądać odszkodowania za nienależyte wykonanie przedmiotu umowy na zasadach ogólnych Kodeksu Cywilnego, niezależnie od zastrzeżonej kary umownej.</w:t>
      </w:r>
    </w:p>
    <w:p w:rsidR="00A0348A" w:rsidRPr="005C3F2A" w:rsidRDefault="005C3F2A" w:rsidP="005C3F2A">
      <w:pPr>
        <w:pStyle w:val="Akapitzlist"/>
        <w:spacing w:after="0"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A0348A" w:rsidRPr="005C3F2A">
        <w:rPr>
          <w:rFonts w:ascii="Times New Roman" w:hAnsi="Times New Roman" w:cs="Times New Roman"/>
          <w:b/>
          <w:sz w:val="24"/>
          <w:szCs w:val="24"/>
        </w:rPr>
        <w:t>§ 5</w:t>
      </w:r>
    </w:p>
    <w:p w:rsidR="007249DD" w:rsidRPr="00BD57DD" w:rsidRDefault="007249DD" w:rsidP="007249DD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BD57DD">
        <w:rPr>
          <w:rFonts w:ascii="Times New Roman" w:eastAsia="Calibri" w:hAnsi="Times New Roman" w:cs="Times New Roman"/>
          <w:sz w:val="24"/>
          <w:szCs w:val="20"/>
        </w:rPr>
        <w:t>Administratorem danych osobowych Wykonawcy jest Dom Pomocy Społecznej dla dorosłych niepełnosprawnych intelektualnie w Przasnyszu, ul. Ruda 1, 06-300 Przasnysz.</w:t>
      </w:r>
    </w:p>
    <w:p w:rsidR="007249DD" w:rsidRPr="00BD57DD" w:rsidRDefault="007249DD" w:rsidP="007249DD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BD57DD">
        <w:rPr>
          <w:rFonts w:ascii="Times New Roman" w:eastAsia="Calibri" w:hAnsi="Times New Roman" w:cs="Times New Roman"/>
          <w:sz w:val="24"/>
          <w:szCs w:val="20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7249DD" w:rsidRDefault="007249DD" w:rsidP="005C3F2A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BD57DD">
        <w:rPr>
          <w:rFonts w:ascii="Times New Roman" w:eastAsia="Calibri" w:hAnsi="Times New Roman" w:cs="Times New Roman"/>
          <w:sz w:val="24"/>
          <w:szCs w:val="20"/>
        </w:rPr>
        <w:lastRenderedPageBreak/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5C3F2A" w:rsidRPr="007249DD" w:rsidRDefault="005C3F2A" w:rsidP="005C3F2A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hAnsi="Times New Roman" w:cs="Times New Roman"/>
          <w:b/>
          <w:i/>
          <w:sz w:val="24"/>
          <w:szCs w:val="20"/>
        </w:rPr>
      </w:pPr>
      <w:r w:rsidRPr="007249DD">
        <w:rPr>
          <w:rFonts w:ascii="Times New Roman" w:hAnsi="Times New Roman" w:cs="Times New Roman"/>
          <w:sz w:val="24"/>
          <w:szCs w:val="24"/>
        </w:rPr>
        <w:t>W sprawach nieuregulowanych postanowieniami niniejszej umowy mają zastosowanie przepisy Kodeksu Cywilnego.</w:t>
      </w:r>
    </w:p>
    <w:p w:rsidR="00A0348A" w:rsidRDefault="00A0348A" w:rsidP="00A034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:rsidR="005C3F2A" w:rsidRPr="005C3F2A" w:rsidRDefault="005C3F2A" w:rsidP="005C3F2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niniejszej umowy wymaga formy pisemnej pod rygorem nieważności.</w:t>
      </w:r>
    </w:p>
    <w:p w:rsidR="00A0348A" w:rsidRDefault="00A0348A" w:rsidP="00A0348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</w:p>
    <w:p w:rsidR="005C3F2A" w:rsidRDefault="005C3F2A" w:rsidP="005C3F2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trzech jednobrzmiących egzemplarzach, z których dwa otrzymuje Zamawiający a jeden Dostawca.</w:t>
      </w:r>
    </w:p>
    <w:p w:rsidR="005C3F2A" w:rsidRDefault="005C3F2A" w:rsidP="005C3F2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28B" w:rsidRDefault="005C3F2A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DOSTAWCA</w:t>
      </w: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9DD" w:rsidRPr="007249DD" w:rsidRDefault="007249DD" w:rsidP="007249DD">
      <w:pPr>
        <w:jc w:val="right"/>
        <w:rPr>
          <w:rFonts w:ascii="Times New Roman" w:hAnsi="Times New Roman"/>
          <w:b/>
          <w:sz w:val="24"/>
          <w:szCs w:val="24"/>
        </w:rPr>
      </w:pPr>
      <w:r w:rsidRPr="007249DD">
        <w:rPr>
          <w:rFonts w:ascii="Times New Roman" w:hAnsi="Times New Roman"/>
          <w:b/>
          <w:sz w:val="24"/>
          <w:szCs w:val="24"/>
        </w:rPr>
        <w:t xml:space="preserve">Załącznik nr 1 do umowy </w:t>
      </w:r>
    </w:p>
    <w:p w:rsidR="007249DD" w:rsidRPr="007249DD" w:rsidRDefault="007249DD" w:rsidP="007249DD">
      <w:pPr>
        <w:jc w:val="center"/>
        <w:rPr>
          <w:rFonts w:ascii="Times New Roman" w:hAnsi="Times New Roman"/>
          <w:b/>
          <w:sz w:val="24"/>
          <w:szCs w:val="24"/>
        </w:rPr>
      </w:pPr>
      <w:r w:rsidRPr="007249DD">
        <w:rPr>
          <w:rFonts w:ascii="Times New Roman" w:hAnsi="Times New Roman"/>
          <w:b/>
          <w:sz w:val="24"/>
          <w:szCs w:val="24"/>
        </w:rPr>
        <w:t xml:space="preserve">Klauzula informacyjna o przetwarzaniu danych osobowych w Domu Pomocy Społecznej dla dorosłych niepełnosprawnych intelektualnie w Przasnyszu </w:t>
      </w:r>
    </w:p>
    <w:p w:rsidR="007249DD" w:rsidRPr="007249DD" w:rsidRDefault="007249DD" w:rsidP="007249DD">
      <w:pPr>
        <w:jc w:val="both"/>
        <w:rPr>
          <w:rFonts w:ascii="Times New Roman" w:hAnsi="Times New Roman"/>
          <w:b/>
          <w:sz w:val="24"/>
          <w:szCs w:val="24"/>
        </w:rPr>
      </w:pP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  <w:r w:rsidRPr="007249DD">
        <w:rPr>
          <w:rFonts w:ascii="Times New Roman" w:hAnsi="Times New Roman"/>
          <w:b/>
          <w:sz w:val="24"/>
          <w:szCs w:val="24"/>
        </w:rPr>
        <w:t xml:space="preserve">Na podstawie przepisów Rozporządzenia Parlamentu Europejskiego i Rady (UE) 2016/679 z dnia 27 kwietnia 2016 r. w sprawie ochrony osób fizycznych w związku z przetwarzaniem danych osobowych i w sprawie swobodnego przepływu takich danych oraz uchylenia dyrektywy 95/46/WE )RODO, informujemy o zasadach przetwarzania Pani/Pana danych i przysługujących prawach. 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Administratorem Pani/Pana danych osobowych przetwarzanych w Domu Pomocy Społecznej dla dorosłych niepełnosprawnych intelektualnie w Przasnyszu jest Dyrektor Domu Pomocy Społecznej. 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7249DD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7249DD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jest Pan Arkadiusz Bloch. Kontakt z nim możliwy jest pod numerem telefonu 502-198-738 lub adresem e-mail: iod@przasnysz.dss-rodo.pl. 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49DD">
        <w:rPr>
          <w:rFonts w:ascii="Times New Roman" w:eastAsia="Calibri" w:hAnsi="Times New Roman" w:cs="Times New Roman"/>
          <w:color w:val="000000"/>
          <w:sz w:val="24"/>
          <w:szCs w:val="24"/>
        </w:rPr>
        <w:t>Pani/Pana dane osobowe, przetwarzane są w celu realizacji ustawowych zadań i obowiązków Domu Pomocy Społecznej dla dorosłych niepełnosprawnych intelektualnie w Przasnyszu, na podstawie:</w:t>
      </w:r>
    </w:p>
    <w:p w:rsidR="007249DD" w:rsidRPr="007249DD" w:rsidRDefault="007249DD" w:rsidP="007249DD">
      <w:pPr>
        <w:numPr>
          <w:ilvl w:val="1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Ustawy z dnia 5 czerwca 1998 r. o samorządzie powiatowym (Dz. U. z 2018 r., poz. 995);</w:t>
      </w:r>
    </w:p>
    <w:p w:rsidR="007249DD" w:rsidRPr="007249DD" w:rsidRDefault="007249DD" w:rsidP="007249DD">
      <w:pPr>
        <w:numPr>
          <w:ilvl w:val="1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Ustawy z dnia 26 listopada 1998 r. o finansach publicznych (</w:t>
      </w:r>
      <w:proofErr w:type="spellStart"/>
      <w:r w:rsidRPr="007249DD">
        <w:rPr>
          <w:rFonts w:ascii="Times New Roman" w:eastAsia="Calibri" w:hAnsi="Times New Roman" w:cs="Times New Roman"/>
          <w:sz w:val="24"/>
          <w:szCs w:val="24"/>
        </w:rPr>
        <w:t>t.j</w:t>
      </w:r>
      <w:proofErr w:type="spellEnd"/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. Dz. U. z 2017 poz. 2077 z </w:t>
      </w:r>
      <w:proofErr w:type="spellStart"/>
      <w:r w:rsidRPr="007249DD">
        <w:rPr>
          <w:rFonts w:ascii="Times New Roman" w:eastAsia="Calibri" w:hAnsi="Times New Roman" w:cs="Times New Roman"/>
          <w:sz w:val="24"/>
          <w:szCs w:val="24"/>
        </w:rPr>
        <w:t>późń</w:t>
      </w:r>
      <w:proofErr w:type="spellEnd"/>
      <w:r w:rsidRPr="007249DD">
        <w:rPr>
          <w:rFonts w:ascii="Times New Roman" w:eastAsia="Calibri" w:hAnsi="Times New Roman" w:cs="Times New Roman"/>
          <w:sz w:val="24"/>
          <w:szCs w:val="24"/>
        </w:rPr>
        <w:t>. zm.);</w:t>
      </w:r>
    </w:p>
    <w:p w:rsidR="007249DD" w:rsidRPr="007249DD" w:rsidRDefault="007249DD" w:rsidP="007249DD">
      <w:pPr>
        <w:numPr>
          <w:ilvl w:val="1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Udzielonej zgody lub w celu realizacji umowy zawartej pomiędzy Panią/Panem a Administratorem Danych.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Odbiorcami Pani/Pana danych osobowych będą podmioty uprawnione do uzyskania danych na podstawie obowiązujących przepisów prawa. Dane w ograniczonym zakresie mogą być również przekazane podmiotom realizującym zadania na rzecz </w:t>
      </w:r>
      <w:r w:rsidRPr="007249DD">
        <w:rPr>
          <w:rFonts w:ascii="Times New Roman" w:eastAsia="Calibri" w:hAnsi="Times New Roman" w:cs="Times New Roman"/>
          <w:sz w:val="24"/>
          <w:szCs w:val="24"/>
        </w:rPr>
        <w:lastRenderedPageBreak/>
        <w:t>Domu Pomocy Społecznej dla dorosłych niepełnosprawnych intelektualnie w Przasnyszu.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Czas przechowywania Pani/Pana danych osobowych jest określony prawem, zgodnie </w:t>
      </w:r>
      <w:r w:rsidRPr="007249DD">
        <w:rPr>
          <w:rFonts w:ascii="Times New Roman" w:eastAsia="Calibri" w:hAnsi="Times New Roman" w:cs="Times New Roman"/>
          <w:sz w:val="24"/>
          <w:szCs w:val="24"/>
        </w:rPr>
        <w:br/>
        <w:t>z przepisami kancelaryjno – archiwalnymi Administratora.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Każdej osobie, której dane przetwarzane są w</w:t>
      </w:r>
      <w:r w:rsidRPr="007249DD">
        <w:rPr>
          <w:rFonts w:ascii="Times New Roman" w:eastAsia="Calibri" w:hAnsi="Times New Roman" w:cs="Times New Roman"/>
          <w:b/>
          <w:sz w:val="24"/>
          <w:szCs w:val="24"/>
        </w:rPr>
        <w:t xml:space="preserve"> Domu Pomocy Społecznej dla dorosłych niepełnosprawnych intelektualnie w Przasnyszu, ul. Ruda 1</w:t>
      </w: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,                        </w:t>
      </w:r>
      <w:r w:rsidRPr="007249DD">
        <w:rPr>
          <w:rFonts w:ascii="Times New Roman" w:eastAsia="Calibri" w:hAnsi="Times New Roman" w:cs="Times New Roman"/>
          <w:b/>
          <w:sz w:val="24"/>
          <w:szCs w:val="24"/>
        </w:rPr>
        <w:t>06-300 Przasnysz</w:t>
      </w: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 przysługuje prawo do: dostępu do danych, sprostowania, ograniczenia przetwarzania, wniesienia sprzeciwu wobec przetwarzania, oraz usunięcia jeśli pozwalają na to przepisy prawa.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W przypadku przetwarzania danych osobowych w oparciu o „Wyrażenie Zgody”, informujemy, że zgoda może być cofnięta w dowolnym momencie bez wpływu na zgodność z prawem przetwarzania, którego dokonano na podstawie zgody przed jej cofnięciem.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Ma Pani/Pan prawo wniesienia skargi do organu nadzorczego tj. Prezesa Urzędu Ochrony Danych.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Podanie danych osobowych w zakresie wymaganym przepisami prawa jest konieczne do realizacji celów i zadań Administratora. Jest Pani/Pan zobowiązana/y do ich podania. W pozostałych przypadkach podanie danych jest dobrowolne.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249DD">
        <w:rPr>
          <w:rFonts w:ascii="Calibri" w:eastAsia="Times New Roman" w:hAnsi="Calibri" w:cs="Times New Roman"/>
          <w:iCs/>
          <w:sz w:val="24"/>
          <w:szCs w:val="24"/>
        </w:rPr>
        <w:t>Administrator danych nie zamierza przekazywać danych osobowych do państwa trzeciego lub organizacji międzynarodowej.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 xml:space="preserve">Podanie danych nie skutkują zautomatyzowaną oceną czynników osobowych i tym samym nie podlega profilowaniu. </w:t>
      </w:r>
    </w:p>
    <w:p w:rsidR="007249DD" w:rsidRPr="007249DD" w:rsidRDefault="007249DD" w:rsidP="007249DD">
      <w:pPr>
        <w:numPr>
          <w:ilvl w:val="0"/>
          <w:numId w:val="6"/>
        </w:numPr>
        <w:suppressAutoHyphens/>
        <w:autoSpaceDN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9DD">
        <w:rPr>
          <w:rFonts w:ascii="Times New Roman" w:eastAsia="Calibri" w:hAnsi="Times New Roman" w:cs="Times New Roman"/>
          <w:sz w:val="24"/>
          <w:szCs w:val="24"/>
        </w:rPr>
        <w:t>Administrator danych dokłada wszelkich starań, aby zapewnić odpowiedni stopień ochrony danych osobowych.</w:t>
      </w: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  <w:r w:rsidRPr="007249DD">
        <w:rPr>
          <w:rFonts w:ascii="Times New Roman" w:hAnsi="Times New Roman"/>
          <w:sz w:val="24"/>
          <w:szCs w:val="24"/>
        </w:rPr>
        <w:t>Zrozumiałam/em i akceptuję powyższą informację.</w:t>
      </w: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  <w:r w:rsidRPr="007249DD">
        <w:rPr>
          <w:rFonts w:ascii="Times New Roman" w:hAnsi="Times New Roman"/>
          <w:sz w:val="24"/>
          <w:szCs w:val="24"/>
        </w:rPr>
        <w:t xml:space="preserve">               Data</w:t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  <w:t xml:space="preserve">           </w:t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  <w:t>Podpis</w:t>
      </w: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jc w:val="both"/>
        <w:rPr>
          <w:rFonts w:ascii="Times New Roman" w:hAnsi="Times New Roman"/>
          <w:sz w:val="24"/>
          <w:szCs w:val="24"/>
        </w:rPr>
      </w:pPr>
      <w:r w:rsidRPr="007249DD">
        <w:rPr>
          <w:rFonts w:ascii="Times New Roman" w:hAnsi="Times New Roman"/>
          <w:sz w:val="24"/>
          <w:szCs w:val="24"/>
        </w:rPr>
        <w:t>………………………….</w:t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</w:r>
      <w:r w:rsidRPr="007249DD">
        <w:rPr>
          <w:rFonts w:ascii="Times New Roman" w:hAnsi="Times New Roman"/>
          <w:sz w:val="24"/>
          <w:szCs w:val="24"/>
        </w:rPr>
        <w:tab/>
        <w:t xml:space="preserve">…………………………… </w:t>
      </w:r>
    </w:p>
    <w:p w:rsidR="007249DD" w:rsidRPr="007249DD" w:rsidRDefault="007249DD" w:rsidP="007249DD">
      <w:pPr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>
      <w:pPr>
        <w:ind w:left="6372"/>
        <w:rPr>
          <w:rFonts w:ascii="Times New Roman" w:hAnsi="Times New Roman"/>
          <w:sz w:val="24"/>
          <w:szCs w:val="24"/>
        </w:rPr>
      </w:pPr>
    </w:p>
    <w:p w:rsidR="007249DD" w:rsidRPr="007249DD" w:rsidRDefault="007249DD" w:rsidP="007249DD"/>
    <w:p w:rsidR="007249DD" w:rsidRPr="007249DD" w:rsidRDefault="007249DD" w:rsidP="007249DD"/>
    <w:p w:rsidR="007249DD" w:rsidRPr="007249DD" w:rsidRDefault="007249DD" w:rsidP="007249DD"/>
    <w:p w:rsidR="007249DD" w:rsidRPr="00CB2B8E" w:rsidRDefault="007249DD" w:rsidP="00CB2B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49DD" w:rsidRPr="00CB2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30268"/>
    <w:multiLevelType w:val="hybridMultilevel"/>
    <w:tmpl w:val="3B70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00697"/>
    <w:multiLevelType w:val="hybridMultilevel"/>
    <w:tmpl w:val="21201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F5BAD"/>
    <w:multiLevelType w:val="hybridMultilevel"/>
    <w:tmpl w:val="9F66B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2D65BF"/>
    <w:multiLevelType w:val="hybridMultilevel"/>
    <w:tmpl w:val="55D2EFA6"/>
    <w:lvl w:ilvl="0" w:tplc="67B853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A0"/>
    <w:rsid w:val="00120D08"/>
    <w:rsid w:val="00296622"/>
    <w:rsid w:val="0051328B"/>
    <w:rsid w:val="005C3F2A"/>
    <w:rsid w:val="00634632"/>
    <w:rsid w:val="007249DD"/>
    <w:rsid w:val="00763186"/>
    <w:rsid w:val="00A0348A"/>
    <w:rsid w:val="00CB2B8E"/>
    <w:rsid w:val="00D52FF7"/>
    <w:rsid w:val="00ED0BA0"/>
    <w:rsid w:val="00F470CC"/>
    <w:rsid w:val="00F81E3F"/>
    <w:rsid w:val="00FB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28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3F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F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3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F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3F2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F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28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3F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F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3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F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3F2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7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1126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11</cp:revision>
  <cp:lastPrinted>2018-10-19T07:39:00Z</cp:lastPrinted>
  <dcterms:created xsi:type="dcterms:W3CDTF">2017-10-03T07:37:00Z</dcterms:created>
  <dcterms:modified xsi:type="dcterms:W3CDTF">2018-10-19T09:46:00Z</dcterms:modified>
</cp:coreProperties>
</file>