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60" w:rsidRPr="00E82860" w:rsidRDefault="00E82860" w:rsidP="00E8286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</w:p>
    <w:p w:rsidR="00E82860" w:rsidRPr="00E82860" w:rsidRDefault="00E82860" w:rsidP="00E8286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ar-SA"/>
        </w:rPr>
        <w:tab/>
        <w:t>Załącznik 3</w:t>
      </w:r>
    </w:p>
    <w:p w:rsidR="00E82860" w:rsidRPr="00E82860" w:rsidRDefault="00E82860" w:rsidP="00E8286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</w:p>
    <w:p w:rsidR="00E82860" w:rsidRDefault="00E82860" w:rsidP="00E8286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UMOWA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(projekt)</w:t>
      </w:r>
    </w:p>
    <w:p w:rsidR="00E82860" w:rsidRDefault="00E82860" w:rsidP="00E8286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82860">
        <w:rPr>
          <w:rFonts w:ascii="Times New Roman" w:eastAsia="Times New Roman" w:hAnsi="Times New Roman" w:cs="Times New Roman"/>
          <w:sz w:val="28"/>
          <w:szCs w:val="28"/>
          <w:lang w:eastAsia="ar-SA"/>
        </w:rPr>
        <w:t>na dostawę pieczywa</w:t>
      </w:r>
      <w:r w:rsidR="00693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dla Domu Pomocy Społecznej w Przasnyszu </w:t>
      </w:r>
    </w:p>
    <w:p w:rsidR="00E82860" w:rsidRDefault="00077A88" w:rsidP="00E8286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DPS.ZG.262…2020</w:t>
      </w:r>
    </w:p>
    <w:p w:rsidR="00E82860" w:rsidRPr="00E82860" w:rsidRDefault="00E82860" w:rsidP="00E82860">
      <w:pPr>
        <w:keepNext/>
        <w:numPr>
          <w:ilvl w:val="8"/>
          <w:numId w:val="0"/>
        </w:numPr>
        <w:tabs>
          <w:tab w:val="num" w:pos="1584"/>
        </w:tabs>
        <w:suppressAutoHyphens/>
        <w:spacing w:after="0" w:line="240" w:lineRule="auto"/>
        <w:jc w:val="both"/>
        <w:outlineLvl w:val="8"/>
        <w:rPr>
          <w:rFonts w:ascii="Arial" w:eastAsia="Times New Roman" w:hAnsi="Arial" w:cs="Arial"/>
          <w:b/>
          <w:bCs/>
          <w:sz w:val="24"/>
          <w:szCs w:val="20"/>
          <w:lang w:eastAsia="ar-SA"/>
        </w:rPr>
      </w:pPr>
      <w:r w:rsidRPr="00E82860">
        <w:rPr>
          <w:rFonts w:ascii="Arial" w:eastAsia="Times New Roman" w:hAnsi="Arial" w:cs="Arial"/>
          <w:b/>
          <w:bCs/>
          <w:sz w:val="24"/>
          <w:szCs w:val="20"/>
          <w:lang w:eastAsia="ar-SA"/>
        </w:rPr>
        <w:t xml:space="preserve">          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Zawarta w dniu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…………… roku w Przasnyszu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pomiędzy: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E82860">
        <w:rPr>
          <w:rFonts w:ascii="Times New Roman" w:eastAsia="Calibri" w:hAnsi="Times New Roman" w:cs="Times New Roman"/>
          <w:sz w:val="24"/>
          <w:szCs w:val="24"/>
        </w:rPr>
        <w:t>, zwanym w dalszej części umowy „Zamawiającym” reprezentowanym przez: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t>Pana Dariusza Chaborskiego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– Dyrektora </w:t>
      </w:r>
      <w:r w:rsidRPr="00E82860">
        <w:rPr>
          <w:rFonts w:ascii="Times New Roman" w:eastAsia="Calibri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przy kontrasygnacie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bCs/>
          <w:sz w:val="24"/>
          <w:szCs w:val="24"/>
        </w:rPr>
        <w:t>Pani Doroty Ryszczyk – Głównej Księgowej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  <w:t>a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  <w:t>………………………….……….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  <w:t>………………………….……….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  <w:t>………………………….……….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pacing w:val="20"/>
          <w:sz w:val="24"/>
          <w:szCs w:val="20"/>
          <w:lang w:eastAsia="ar-SA"/>
        </w:rPr>
        <w:t>………………………….……….</w:t>
      </w:r>
    </w:p>
    <w:p w:rsidR="00E82860" w:rsidRPr="00E82860" w:rsidRDefault="00E82860" w:rsidP="00E82860">
      <w:pPr>
        <w:suppressAutoHyphens/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§ 1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w wyniku rozstrzygniętego postępowania w formie zapytania ofertowego, zgodnie art. 4 pkt. 8 z ustawy z dnia 29 stycznia 2004r. Prawo zamówień publicznych (Dz. U. z 20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2FA1">
        <w:rPr>
          <w:rFonts w:ascii="Times New Roman" w:eastAsia="Calibri" w:hAnsi="Times New Roman" w:cs="Times New Roman"/>
          <w:sz w:val="24"/>
          <w:szCs w:val="24"/>
        </w:rPr>
        <w:t>9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r. poz.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2FA1">
        <w:rPr>
          <w:rFonts w:ascii="Times New Roman" w:eastAsia="Calibri" w:hAnsi="Times New Roman" w:cs="Times New Roman"/>
          <w:sz w:val="24"/>
          <w:szCs w:val="24"/>
        </w:rPr>
        <w:t>843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) została zawarta umowa o następującej treści: </w:t>
      </w:r>
    </w:p>
    <w:p w:rsidR="00E82860" w:rsidRPr="00E82860" w:rsidRDefault="00E82860" w:rsidP="00E828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Cena obejmuje koszt dostawy do magazynu Zamawiającego.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§ 2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1.Wartość brutto umowy w całym okresie jej trwania wynosić będzie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……….. zł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brutto (słownie złotych:…………………..)</w:t>
      </w:r>
    </w:p>
    <w:p w:rsidR="00E82860" w:rsidRPr="00E82860" w:rsidRDefault="00E82860" w:rsidP="00E82860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E82860">
        <w:rPr>
          <w:rFonts w:ascii="Times New Roman" w:eastAsia="Times New Roman" w:hAnsi="Times New Roman" w:cs="Times New Roman"/>
          <w:spacing w:val="-1"/>
          <w:lang w:eastAsia="ar-SA"/>
        </w:rPr>
        <w:t xml:space="preserve">- w tym podatek VAT w wysokości ………………….. zł, </w:t>
      </w:r>
    </w:p>
    <w:p w:rsidR="00E82860" w:rsidRPr="00E82860" w:rsidRDefault="00E82860" w:rsidP="00E82860">
      <w:pPr>
        <w:widowControl w:val="0"/>
        <w:tabs>
          <w:tab w:val="left" w:pos="9066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lang w:eastAsia="ar-SA"/>
        </w:rPr>
      </w:pPr>
      <w:r w:rsidRPr="00E82860">
        <w:rPr>
          <w:rFonts w:ascii="Times New Roman" w:eastAsia="Times New Roman" w:hAnsi="Times New Roman" w:cs="Times New Roman"/>
          <w:spacing w:val="-1"/>
          <w:lang w:eastAsia="ar-SA"/>
        </w:rPr>
        <w:t xml:space="preserve">- w tym kwota netto wynosi …………….zł ( słownie zł: ………………………………..). 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 Wartość przedmiotu dostawy może ulec zmianie w wyniku zmniejszenia się zapotrzebowania.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Strony umowy ustalają niezmienność cen przez czas obowiązywania umowy.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4. Ze względu na szczególne potrzeby Zamawiającego dopuszcza się zmianę ilościową lub zamianę asortymentu będącego przedmiotem umowy w cenie nieprzekraczającej wartości całego zamówienia.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5. Zamawiający zastrzega sobie również prawo do ograniczenia przedmiotu zamówienia niniejszej umowy w przypadku zmian organizacyjnych w strukturze zamawiającego lub niewykorzystania zdeklarowanych przez zamawiającego ilości przedmiotu zamówienia - bez prawa roszczeń z tego tytułu przez wykonawcę. 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0"/>
          <w:lang w:eastAsia="ar-SA"/>
        </w:rPr>
        <w:t>6. Jeżeli w toku realizacji dostawy nastąpi konieczność wykonania dostaw dodatkowych, których wielkość nie przekroczy 20% wartości brutto podstawowego zamówienia, to Wykonawca zobowiązany jest dokonać tych dostaw na dodatkowe zamówienie Zamawiającego, po wcześniejszym uzgodnieniu z Wykonawcą, przy zachowaniu tych samych norm, standardów i cen.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0"/>
          <w:lang w:eastAsia="ar-SA"/>
        </w:rPr>
        <w:t>7. W przypadku zmian czynników cenotwórczych niezależnych od Wykonawcy, Wykonawcy i Zamawiającemu przysługuje prawo zmiany ceny oferowanego towaru o stopę zmiany tych czynników (np .podatek VAT)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0"/>
          <w:lang w:eastAsia="ar-SA"/>
        </w:rPr>
        <w:t>8. Zmiana cen, o którym mówi pkt. 6 może nastąpić po podpisaniu aneksu do Umowy.</w:t>
      </w:r>
    </w:p>
    <w:p w:rsidR="00E82860" w:rsidRPr="00E82860" w:rsidRDefault="00E82860" w:rsidP="00E82860">
      <w:pPr>
        <w:suppressAutoHyphens/>
        <w:spacing w:after="0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§ 3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1. Towary określone w § 1 Wykonawca będzie dostarczał własnym transportem Zamawiającemu sukcesywnie, zgodnie z telefonicznymi zamówieniami Zamawiającego składanymi najpóźniej na 1 dzień przed terminem dostawy.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 Wyroby muszą odpowiadać Polskim Normom. Dostarczane produkty muszą być świeże z terminem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przydatności do spożycia według obowiązujących norm. Oferowane wyroby powinny spełniać warunki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sanitarne ich pozyskiwania, produkcji, przetwarzania, składowania, transportu oraz sprzedaży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bezpośredniej.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3. Dostawa do zamawiającego następować będzie od poniedziałku do soboty, od godz. 6</w:t>
      </w:r>
      <w:r w:rsidRPr="00E8286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00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godziny 7</w:t>
      </w:r>
      <w:r w:rsidRPr="00E8286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00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82860" w:rsidRPr="00E82860" w:rsidRDefault="00E82860" w:rsidP="00E82860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§ 4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 Przedmiot dostawy winien być zgodny z zasadami dobrej praktyki kupieckiej, winien być oznakowany zgodnie z obowiązującymi przepisami oraz winien odpowiadać wymogom organoleptycznym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Zamawiającego.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 Wyroby muszą odpowiadać Polskim Normom. Dostarczane produkty muszą być świeże z terminem przydatności do spożycia według obowiązujących norm. Oferowane wyroby powinny spełniać warunki sanitarne ich pozyskiwania, produkcji, przetwarzania, składowania, transportu oraz sprzedaży bezpośredniej.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3. Wykonawca oświadcza na dowodzie dostawy, że sprzedany towar zgodny jest z odpowiednimi normami jakościowymi. 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 Przyjęcie towaru następować będzie w siedzibie Zamawiającego, po sprawdzeniu ilości i jakości dostarczonej partii towaru bez stosowania zamienników.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 Wykonawca zobowiązuje się do dostarczania aktualnych dokumentów wymaganych przez system HACCP.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5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Zamawiającemu przysługuje prawo reklamacji zakwestionowanej przez siebie partii towaru lub jej części w terminie 4 dni od daty dostawy.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 Reklamacja może być zgłoszona telefonicznie. W takim przypadku wymaga potwierdzenia na piśmie w terminie 2 dni od daty jej złożenia.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Wykonawca obowiązany jest rozpatrzyć złożoną reklamację niezwłocznie.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 Jeżeli Wykonawca dostarczy towar o obniżonej jakości, a Zamawiający zgodzi się ten towar przyjąć, cena dostarczonej partii towaru ulegnie obniżeniu o uzgodniony wzajemnie wskaźnik obniżki.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6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W przypadku braku dostawy towaru w uzgodnionym terminie, braku uzgodnionej ilości lub w razie dostarczenia towaru niewłaściwej jakości, Zamawiającemu przysługuje prawo zakupienia stosownej partii towaru u innego dostawcy.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 Ewentualnym zwiększonym kosztem zakupu wymienionego w ust.1 towaru zostanie obciążony Wykonawca.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Powtarzające się 2 krotne nie wywiązywanie się Wykonawcy z postanowień niniejszej umowy, a w szczególności nieterminowe lub niezgodne ze złożonym zamówieniem pod względem asortymentu lub ilości dostawy, powtarzające się uchybienia w jakości dostarczanych towarów lub terminów ich ważności, upoważniają Zamawiającego do rozwiązania umowy ze skutkiem natychmiastowym.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7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Zamawiający zobowiązuje się do zapłaty za każdą dostarczoną partię towaru wg cen jednostkowych przedstawionych w Zał. Nr 1 stanowiącym integralną część umowy. 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 Strony ustalają, że zapłata za poszczególne partie towaru dostarczonego do magazynu Zamawiającego następować będzie przelewem na konto Wykonawcy w terminie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30 dni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licząc od daty przedłożenia faktury przez Wykonawcę.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</w:t>
      </w:r>
      <w:r w:rsidRPr="00E82860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Wykonawca winien wystawić fakturę w następujący sposób: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Nabywca: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 Przasnyski, ul. Św. Stanisława Kostki 5, 06-300 Przasnysz NIP 761-15-27-332.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Odbiorca: 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Dom Pomocy Społecznej dla dorosłych niepełnosprawnych intelektualnie w Przasnyszu, ul. Ruda 1, 06-300 Przasnysz</w:t>
      </w:r>
    </w:p>
    <w:p w:rsidR="00E82860" w:rsidRPr="00E82860" w:rsidRDefault="00E82860" w:rsidP="00E82860">
      <w:pPr>
        <w:tabs>
          <w:tab w:val="left" w:pos="8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W przypadku zgłoszenia reklamacji lub w przypadku stwierdzenia przed terminem zapłaty wad dostarczonych artykułów, zapłata nastąpi nie wcześniej, niż w terminie 30 dni, licząc od daty przedstawienia faktury po ostatecznym rozpatrzeniu reklamacji lub po dostarczeniu towaru wolnego od wad.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§ 8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1.Wykonawca zobowiązuje się zapłacić Zamawiającemu karę umowną w następujących sytuacjach: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a/ za odstąpienie od umowy z winy wykonawcy – 10 % wartości szacunkowej nie zrealizowanej części umowy ustalonej w oparciu o § 2 ust. 1 umowy,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b/ za niedotrzymanie terminu dostawy – 0,3 % wartości brutto zamówionego towaru, licząc za każdy dzień zwłoki,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c/ za braki ilościowe w dostawie zamówionego towaru -  0,3 % wartości brutto zamówionego, a nie dostarczonego towaru, licząc za każdy dzień zwłoki,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d/ za opóźnienia w wymianie towaru na wolny od wady – 0,3 % wartości brutto towaru dotkniętego wadą, licząc za każdy dzień zwłoki od umówionej daty usunięcia wady.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2. Zamawiający zapłaci Wykonawcy karę umowną za odstąpienie od umowy z winy Zamawiającego w wysokości 10 % wartość szacunkowej nie zrealizowanej  części umowy ustalonej w oparciu o § 2 ust. 1 umowy.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 Wykonawca wyraża zgodę na potrącenie przez Zamawiającego naliczonych kar umownych określonych w ust. 1 pkt 2, 3 i 4 z faktury za wykonaną dostawę.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 Strony przewidują możliwość dochodzenia odszkodowania uzupełniającego, do wysokości rzeczywiście poniesionej szkody, w sytuacji, gdy szkoda przewyższa wartością ustaloną karę umowną.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9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1. Zamawiający zastrzega sobie prawo rezygnacji z niektórych pozycji zamówienia lub odstąpienia od umowy w sytuacjach określonych art.145 ustawy Prawo zamówień publicznych z dnia 29 stycznia 2004 r. (Dz.U. z 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ED2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19 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>r. poz.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ED2FA1">
        <w:rPr>
          <w:rFonts w:ascii="Times New Roman" w:eastAsia="Times New Roman" w:hAnsi="Times New Roman" w:cs="Times New Roman"/>
          <w:sz w:val="24"/>
          <w:szCs w:val="24"/>
          <w:lang w:eastAsia="ar-SA"/>
        </w:rPr>
        <w:t>843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Odstąpienie od umowy lub jej części w przypadkach określonych 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w ust.1 powinno nastąpić w terminie 30 dni od daty powzięcia przez Zamawiającego wiadomości o powyższych okolicznościach. W przypadku odstąpienia od umowy, </w:t>
      </w:r>
      <w:r w:rsidRPr="00E8286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Wykonawca może żądać jedynie wynagrodzenia za część umowy wykonaną do daty odstąpienia.</w:t>
      </w:r>
    </w:p>
    <w:p w:rsidR="00E82860" w:rsidRPr="00E82860" w:rsidRDefault="00E82860" w:rsidP="00E82860">
      <w:pPr>
        <w:suppressAutoHyphens/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</w:t>
      </w:r>
      <w:r w:rsidRPr="00E8286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10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Zakazuje się zmian postanowień zawartej umowy w stosunku do treści oferty, na podstawie której dokonano wyboru wykonawcy, chyba że zamawiający przewidział możliwość dokonania takiej zmiany w ogłoszeniu o zamówieniu lub w specyfikacji istotnych warunków zamówienia oraz określił warunki takiej zmiany.</w:t>
      </w:r>
    </w:p>
    <w:p w:rsidR="00E82860" w:rsidRPr="00E82860" w:rsidRDefault="00E82860" w:rsidP="00E8286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11</w:t>
      </w:r>
    </w:p>
    <w:p w:rsidR="00E82860" w:rsidRPr="00E82860" w:rsidRDefault="00E82860" w:rsidP="00E82860">
      <w:pPr>
        <w:numPr>
          <w:ilvl w:val="0"/>
          <w:numId w:val="1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E82860" w:rsidRPr="00E82860" w:rsidRDefault="00E82860" w:rsidP="00E82860">
      <w:pPr>
        <w:numPr>
          <w:ilvl w:val="0"/>
          <w:numId w:val="1"/>
        </w:numPr>
        <w:suppressAutoHyphens/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E82860" w:rsidRDefault="00E82860" w:rsidP="00E82860">
      <w:pPr>
        <w:numPr>
          <w:ilvl w:val="0"/>
          <w:numId w:val="1"/>
        </w:numPr>
        <w:suppressAutoHyphens/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E82860" w:rsidRDefault="00E82860" w:rsidP="00E82860">
      <w:pPr>
        <w:numPr>
          <w:ilvl w:val="0"/>
          <w:numId w:val="1"/>
        </w:numPr>
        <w:suppressAutoHyphens/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Zmiany niniejszej umowy mogą być dokonywane w formie pisemnej pod rygorem nieważności.</w:t>
      </w:r>
    </w:p>
    <w:p w:rsidR="00E82860" w:rsidRDefault="00E82860" w:rsidP="00E82860">
      <w:pPr>
        <w:numPr>
          <w:ilvl w:val="0"/>
          <w:numId w:val="1"/>
        </w:numPr>
        <w:suppressAutoHyphens/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sprawach nie uregulowanych niniejszą umową mają zastosowanie ogólne przepisy Kodeksu Cywilnego.</w:t>
      </w:r>
    </w:p>
    <w:p w:rsidR="00E82860" w:rsidRPr="00E82860" w:rsidRDefault="00E82860" w:rsidP="00E82860">
      <w:pPr>
        <w:numPr>
          <w:ilvl w:val="0"/>
          <w:numId w:val="1"/>
        </w:numPr>
        <w:suppressAutoHyphens/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Spory wynikłe na tle wykonywania niniejszej umowy rozstrzygane będą przez sądy powszechne właściwe miejscowo dla Zamawiającego.</w:t>
      </w:r>
    </w:p>
    <w:p w:rsidR="00E82860" w:rsidRPr="00E82860" w:rsidRDefault="00886F8A" w:rsidP="00E82860">
      <w:pPr>
        <w:suppressAutoHyphens/>
        <w:spacing w:after="0" w:line="360" w:lineRule="auto"/>
        <w:ind w:left="900" w:hanging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12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Umowę niniejszą zawiera się na czas określony,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od dnia</w:t>
      </w: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77A8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…….2020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r. do dnia ……..20</w:t>
      </w:r>
      <w:r w:rsidR="00077A8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21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r.</w:t>
      </w:r>
    </w:p>
    <w:p w:rsidR="00E82860" w:rsidRPr="00E82860" w:rsidRDefault="00886F8A" w:rsidP="00886F8A">
      <w:pPr>
        <w:suppressAutoHyphens/>
        <w:spacing w:after="0" w:line="360" w:lineRule="auto"/>
        <w:ind w:left="900" w:hanging="9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13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Umowa została sporządzona w trzech jednobrzmiących egzemplarzach, z czego 2 egz. otrzymuje Zamawiający a jeden egz. Wykonawca.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ZAMAWIAJĄCY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   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>WYKONAWCA</w:t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E8286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                                                                                </w:t>
      </w: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E82860" w:rsidRPr="00E82860" w:rsidRDefault="00E82860" w:rsidP="00E828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6939C2" w:rsidRPr="006939C2" w:rsidRDefault="006939C2" w:rsidP="006939C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6939C2" w:rsidRPr="006939C2" w:rsidRDefault="006939C2" w:rsidP="006939C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6939C2" w:rsidRPr="006939C2" w:rsidRDefault="006939C2" w:rsidP="006939C2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„Dostawa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pieczywa dla Domu Pomocy Społecznej w Przasnyszu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prowadzonego w formie zapytania ofertowego dla zamówień których wartość szacunkowa zamówienia przekracza kwotę 4.000 euro a nie przekracza kwoty </w:t>
      </w:r>
      <w:r w:rsidR="009550FE"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.000 euro;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 w:rsidR="00ED2FA1">
        <w:rPr>
          <w:rFonts w:ascii="Times New Roman" w:eastAsia="Calibri" w:hAnsi="Times New Roman" w:cs="Times New Roman"/>
          <w:sz w:val="24"/>
          <w:szCs w:val="24"/>
        </w:rPr>
        <w:t>9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ED2FA1">
        <w:rPr>
          <w:rFonts w:ascii="Times New Roman" w:eastAsia="Calibri" w:hAnsi="Times New Roman" w:cs="Times New Roman"/>
          <w:sz w:val="24"/>
          <w:szCs w:val="24"/>
        </w:rPr>
        <w:t>1843</w:t>
      </w:r>
      <w:bookmarkStart w:id="0" w:name="_GoBack"/>
      <w:bookmarkEnd w:id="0"/>
      <w:r w:rsidRPr="006939C2">
        <w:rPr>
          <w:rFonts w:ascii="Times New Roman" w:eastAsia="Calibri" w:hAnsi="Times New Roman" w:cs="Times New Roman"/>
          <w:sz w:val="24"/>
          <w:szCs w:val="24"/>
        </w:rPr>
        <w:t>; dalej „ustawa Pzp”);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Pzp, przez okres 4 lat od dnia zakończenia postępowania o udzielenie zamówienia, a jeżeli czas trwania umowy przekracza 4 lata, okres przechowywania obejmuje cały czas trwania umowy; 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lastRenderedPageBreak/>
        <w:t>Obowiązek podania przez Panią/Pana danych osobowych bezpośrednio Pani/Pana dotyczących jest wymogiem ustawowym określonym przepisami ustawy Pzp, związanym z udziałem w postepowaniu o udzielenie zamówienia konsekwencje niepodanie określonych danych wynikają z ustawy Pzp;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939C2" w:rsidRPr="006939C2" w:rsidRDefault="006939C2" w:rsidP="006939C2">
      <w:pPr>
        <w:numPr>
          <w:ilvl w:val="0"/>
          <w:numId w:val="3"/>
        </w:numPr>
        <w:suppressAutoHyphens/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6939C2" w:rsidRPr="006939C2" w:rsidRDefault="006939C2" w:rsidP="006939C2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81774E" w:rsidRDefault="0081774E"/>
    <w:sectPr w:rsidR="0081774E" w:rsidSect="000D3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569" w:rsidRDefault="007B5569" w:rsidP="006939C2">
      <w:pPr>
        <w:spacing w:after="0" w:line="240" w:lineRule="auto"/>
      </w:pPr>
      <w:r>
        <w:separator/>
      </w:r>
    </w:p>
  </w:endnote>
  <w:endnote w:type="continuationSeparator" w:id="0">
    <w:p w:rsidR="007B5569" w:rsidRDefault="007B5569" w:rsidP="0069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569" w:rsidRDefault="007B5569" w:rsidP="006939C2">
      <w:pPr>
        <w:spacing w:after="0" w:line="240" w:lineRule="auto"/>
      </w:pPr>
      <w:r>
        <w:separator/>
      </w:r>
    </w:p>
  </w:footnote>
  <w:footnote w:type="continuationSeparator" w:id="0">
    <w:p w:rsidR="007B5569" w:rsidRDefault="007B5569" w:rsidP="006939C2">
      <w:pPr>
        <w:spacing w:after="0" w:line="240" w:lineRule="auto"/>
      </w:pPr>
      <w:r>
        <w:continuationSeparator/>
      </w:r>
    </w:p>
  </w:footnote>
  <w:footnote w:id="1">
    <w:p w:rsidR="006939C2" w:rsidRPr="00F8579B" w:rsidRDefault="006939C2" w:rsidP="006939C2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Pzp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6939C2" w:rsidRDefault="006939C2" w:rsidP="006939C2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4046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4766" w:hanging="360"/>
      </w:pPr>
    </w:lvl>
    <w:lvl w:ilvl="2" w:tplc="0415001B" w:tentative="1">
      <w:start w:val="1"/>
      <w:numFmt w:val="lowerRoman"/>
      <w:lvlText w:val="%3."/>
      <w:lvlJc w:val="right"/>
      <w:pPr>
        <w:ind w:left="5486" w:hanging="180"/>
      </w:pPr>
    </w:lvl>
    <w:lvl w:ilvl="3" w:tplc="0415000F" w:tentative="1">
      <w:start w:val="1"/>
      <w:numFmt w:val="decimal"/>
      <w:lvlText w:val="%4."/>
      <w:lvlJc w:val="left"/>
      <w:pPr>
        <w:ind w:left="6206" w:hanging="360"/>
      </w:pPr>
    </w:lvl>
    <w:lvl w:ilvl="4" w:tplc="04150019" w:tentative="1">
      <w:start w:val="1"/>
      <w:numFmt w:val="lowerLetter"/>
      <w:lvlText w:val="%5."/>
      <w:lvlJc w:val="left"/>
      <w:pPr>
        <w:ind w:left="6926" w:hanging="360"/>
      </w:pPr>
    </w:lvl>
    <w:lvl w:ilvl="5" w:tplc="0415001B" w:tentative="1">
      <w:start w:val="1"/>
      <w:numFmt w:val="lowerRoman"/>
      <w:lvlText w:val="%6."/>
      <w:lvlJc w:val="right"/>
      <w:pPr>
        <w:ind w:left="7646" w:hanging="180"/>
      </w:pPr>
    </w:lvl>
    <w:lvl w:ilvl="6" w:tplc="0415000F" w:tentative="1">
      <w:start w:val="1"/>
      <w:numFmt w:val="decimal"/>
      <w:lvlText w:val="%7."/>
      <w:lvlJc w:val="left"/>
      <w:pPr>
        <w:ind w:left="8366" w:hanging="360"/>
      </w:pPr>
    </w:lvl>
    <w:lvl w:ilvl="7" w:tplc="04150019" w:tentative="1">
      <w:start w:val="1"/>
      <w:numFmt w:val="lowerLetter"/>
      <w:lvlText w:val="%8."/>
      <w:lvlJc w:val="left"/>
      <w:pPr>
        <w:ind w:left="9086" w:hanging="360"/>
      </w:pPr>
    </w:lvl>
    <w:lvl w:ilvl="8" w:tplc="041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2B07"/>
    <w:rsid w:val="00077A88"/>
    <w:rsid w:val="000D3FD8"/>
    <w:rsid w:val="00522B07"/>
    <w:rsid w:val="006939C2"/>
    <w:rsid w:val="007B5569"/>
    <w:rsid w:val="0081774E"/>
    <w:rsid w:val="00886F8A"/>
    <w:rsid w:val="009550FE"/>
    <w:rsid w:val="00E82860"/>
    <w:rsid w:val="00ED2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93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39C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939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93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39C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939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1816</Words>
  <Characters>10896</Characters>
  <Application>Microsoft Office Word</Application>
  <DocSecurity>0</DocSecurity>
  <Lines>90</Lines>
  <Paragraphs>25</Paragraphs>
  <ScaleCrop>false</ScaleCrop>
  <Company/>
  <LinksUpToDate>false</LinksUpToDate>
  <CharactersWithSpaces>12687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q</cp:lastModifiedBy>
  <cp:revision>8</cp:revision>
  <dcterms:created xsi:type="dcterms:W3CDTF">2018-11-03T19:11:00Z</dcterms:created>
  <dcterms:modified xsi:type="dcterms:W3CDTF">2020-11-22T14:01:00Z</dcterms:modified>
</cp:coreProperties>
</file>