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85248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  <w:bookmarkStart w:id="0" w:name="_GoBack"/>
      <w:bookmarkEnd w:id="0"/>
    </w:p>
    <w:p w14:paraId="43099542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1AFDD9D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3E39B5D0" w14:textId="77777777" w:rsidR="00BE63F0" w:rsidRPr="006118A6" w:rsidRDefault="0028383A" w:rsidP="00CA7157">
      <w:pPr>
        <w:keepNext/>
        <w:jc w:val="right"/>
        <w:outlineLvl w:val="3"/>
        <w:rPr>
          <w:bCs/>
          <w:i/>
        </w:rPr>
      </w:pPr>
      <w:r>
        <w:rPr>
          <w:bCs/>
          <w:i/>
        </w:rPr>
        <w:t>Z</w:t>
      </w:r>
      <w:r w:rsidR="00BE63F0" w:rsidRPr="006118A6">
        <w:rPr>
          <w:bCs/>
          <w:i/>
        </w:rPr>
        <w:t>ałącznik nr 3</w:t>
      </w:r>
    </w:p>
    <w:p w14:paraId="4700BB63" w14:textId="77777777" w:rsidR="00BE63F0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</w:p>
    <w:p w14:paraId="0221A21B" w14:textId="77777777" w:rsidR="00BE63F0" w:rsidRPr="006118A6" w:rsidRDefault="00BE63F0" w:rsidP="00BE63F0">
      <w:pPr>
        <w:widowControl w:val="0"/>
        <w:autoSpaceDE w:val="0"/>
        <w:ind w:left="2832" w:right="3494" w:firstLine="708"/>
        <w:jc w:val="both"/>
        <w:rPr>
          <w:b/>
          <w:bCs/>
          <w:spacing w:val="-4"/>
        </w:rPr>
      </w:pPr>
      <w:r w:rsidRPr="006118A6">
        <w:rPr>
          <w:b/>
          <w:bCs/>
          <w:spacing w:val="-4"/>
        </w:rPr>
        <w:t>UMOWA (wzór)</w:t>
      </w:r>
    </w:p>
    <w:p w14:paraId="5F5490D1" w14:textId="77777777" w:rsidR="00BE63F0" w:rsidRPr="006118A6" w:rsidRDefault="00BE63F0" w:rsidP="00BE63F0">
      <w:pPr>
        <w:widowControl w:val="0"/>
        <w:autoSpaceDE w:val="0"/>
        <w:ind w:left="1416" w:right="50"/>
        <w:jc w:val="both"/>
        <w:rPr>
          <w:spacing w:val="-2"/>
        </w:rPr>
      </w:pPr>
      <w:r w:rsidRPr="006118A6">
        <w:rPr>
          <w:spacing w:val="-2"/>
        </w:rPr>
        <w:t>na dostawę artykułów spożywczych dla Domu Pomocy Społecznej</w:t>
      </w:r>
    </w:p>
    <w:p w14:paraId="4A4485CF" w14:textId="77777777" w:rsidR="00BE63F0" w:rsidRPr="006118A6" w:rsidRDefault="00BE63F0" w:rsidP="00BE63F0">
      <w:pPr>
        <w:widowControl w:val="0"/>
        <w:autoSpaceDE w:val="0"/>
        <w:ind w:left="708" w:right="50" w:firstLine="708"/>
        <w:jc w:val="both"/>
        <w:rPr>
          <w:spacing w:val="-2"/>
        </w:rPr>
      </w:pPr>
      <w:r w:rsidRPr="006118A6">
        <w:rPr>
          <w:spacing w:val="-2"/>
        </w:rPr>
        <w:t xml:space="preserve">    dla dorosłych niepełnosprawnych intelektualnie w Przasnyszu</w:t>
      </w:r>
    </w:p>
    <w:p w14:paraId="41CE258C" w14:textId="1421D86D" w:rsidR="00BE63F0" w:rsidRPr="006118A6" w:rsidRDefault="00BE63F0" w:rsidP="00BE63F0">
      <w:pPr>
        <w:widowControl w:val="0"/>
        <w:autoSpaceDE w:val="0"/>
        <w:ind w:left="2832" w:right="50"/>
        <w:jc w:val="both"/>
        <w:rPr>
          <w:spacing w:val="-2"/>
        </w:rPr>
      </w:pPr>
      <w:r w:rsidRPr="006118A6">
        <w:rPr>
          <w:spacing w:val="-2"/>
        </w:rPr>
        <w:t xml:space="preserve">       </w:t>
      </w:r>
      <w:r w:rsidRPr="006118A6">
        <w:rPr>
          <w:spacing w:val="-2"/>
        </w:rPr>
        <w:tab/>
        <w:t>DPS.ZG.262</w:t>
      </w:r>
      <w:r w:rsidR="00CA7157">
        <w:rPr>
          <w:spacing w:val="-2"/>
        </w:rPr>
        <w:t>….20120</w:t>
      </w:r>
    </w:p>
    <w:p w14:paraId="1C83536A" w14:textId="77777777" w:rsidR="00BE63F0" w:rsidRPr="006118A6" w:rsidRDefault="00BE63F0" w:rsidP="00BE63F0">
      <w:pPr>
        <w:widowControl w:val="0"/>
        <w:tabs>
          <w:tab w:val="left" w:pos="9360"/>
        </w:tabs>
        <w:autoSpaceDE w:val="0"/>
        <w:jc w:val="both"/>
        <w:rPr>
          <w:spacing w:val="-2"/>
        </w:rPr>
      </w:pPr>
    </w:p>
    <w:p w14:paraId="7523BE08" w14:textId="368EDB03" w:rsidR="00BE63F0" w:rsidRPr="006118A6" w:rsidRDefault="00BE63F0" w:rsidP="00BE63F0">
      <w:pPr>
        <w:widowControl w:val="0"/>
        <w:tabs>
          <w:tab w:val="left" w:pos="9360"/>
        </w:tabs>
        <w:autoSpaceDE w:val="0"/>
        <w:spacing w:line="360" w:lineRule="auto"/>
        <w:jc w:val="both"/>
        <w:rPr>
          <w:spacing w:val="-2"/>
        </w:rPr>
      </w:pPr>
      <w:r w:rsidRPr="006118A6">
        <w:rPr>
          <w:spacing w:val="-2"/>
        </w:rPr>
        <w:t>zawarta w dniu …………..</w:t>
      </w:r>
      <w:r w:rsidRPr="006118A6">
        <w:rPr>
          <w:b/>
          <w:spacing w:val="-2"/>
        </w:rPr>
        <w:t xml:space="preserve"> </w:t>
      </w:r>
      <w:r w:rsidR="00CA7157">
        <w:rPr>
          <w:b/>
          <w:spacing w:val="-2"/>
        </w:rPr>
        <w:t xml:space="preserve"> 2020</w:t>
      </w:r>
      <w:r>
        <w:rPr>
          <w:b/>
          <w:spacing w:val="-2"/>
        </w:rPr>
        <w:t xml:space="preserve"> r</w:t>
      </w:r>
      <w:r w:rsidRPr="006118A6">
        <w:rPr>
          <w:b/>
          <w:spacing w:val="-2"/>
        </w:rPr>
        <w:t>oku</w:t>
      </w:r>
      <w:r w:rsidRPr="006118A6">
        <w:rPr>
          <w:spacing w:val="-2"/>
        </w:rPr>
        <w:t xml:space="preserve"> w Przasnyszu </w:t>
      </w:r>
      <w:r w:rsidRPr="006118A6">
        <w:rPr>
          <w:spacing w:val="-9"/>
        </w:rPr>
        <w:t xml:space="preserve">pomiędzy: </w:t>
      </w:r>
    </w:p>
    <w:p w14:paraId="773E1F68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/>
          <w:bCs/>
          <w:spacing w:val="-5"/>
        </w:rPr>
        <w:t xml:space="preserve">Powiatem Przasnyskim z siedzibą w Przasnyszu, ul. Św. Stanisława Kostki 5, 06-300 Przasnysz,                     NIP: 761-15-27-332, </w:t>
      </w:r>
      <w:r w:rsidRPr="006118A6">
        <w:rPr>
          <w:bCs/>
          <w:spacing w:val="-5"/>
        </w:rPr>
        <w:t>zwanym w dalszej części Umowy „Zamawiającym” reprezentowanym przez:</w:t>
      </w:r>
    </w:p>
    <w:p w14:paraId="2547C534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Cs/>
          <w:spacing w:val="-5"/>
        </w:rPr>
        <w:t xml:space="preserve">Pana Dariusza </w:t>
      </w:r>
      <w:proofErr w:type="spellStart"/>
      <w:r w:rsidRPr="006118A6">
        <w:rPr>
          <w:bCs/>
          <w:spacing w:val="-5"/>
        </w:rPr>
        <w:t>Chaborskiego</w:t>
      </w:r>
      <w:proofErr w:type="spellEnd"/>
      <w:r w:rsidRPr="006118A6">
        <w:rPr>
          <w:bCs/>
          <w:spacing w:val="-5"/>
        </w:rPr>
        <w:t xml:space="preserve"> – Dyrektora Domu Pomocy Społecznej dla dorosłych niepełnosprawnych intelektualnie w Przasnyszu na podstawie </w:t>
      </w:r>
      <w:r w:rsidRPr="006118A6">
        <w:rPr>
          <w:b/>
          <w:bCs/>
          <w:spacing w:val="-5"/>
        </w:rPr>
        <w:t xml:space="preserve">Uchwały Nr 9/2017 Zarządu Powiatu Przasnyskiego  z dnia 20 stycznia 2017 r. </w:t>
      </w:r>
    </w:p>
    <w:p w14:paraId="4D652F6F" w14:textId="77777777" w:rsidR="00BE63F0" w:rsidRPr="006118A6" w:rsidRDefault="00BE63F0" w:rsidP="00BE63F0">
      <w:pPr>
        <w:widowControl w:val="0"/>
        <w:tabs>
          <w:tab w:val="left" w:pos="3554"/>
        </w:tabs>
        <w:autoSpaceDE w:val="0"/>
        <w:spacing w:line="360" w:lineRule="auto"/>
        <w:jc w:val="both"/>
        <w:rPr>
          <w:bCs/>
          <w:spacing w:val="-5"/>
        </w:rPr>
      </w:pPr>
      <w:r w:rsidRPr="006118A6">
        <w:rPr>
          <w:bCs/>
          <w:spacing w:val="-5"/>
        </w:rPr>
        <w:t>przy kontrasygnacie</w:t>
      </w:r>
    </w:p>
    <w:p w14:paraId="3DD9A378" w14:textId="77777777" w:rsidR="00BE63F0" w:rsidRPr="00BE63F0" w:rsidRDefault="00BE63F0" w:rsidP="006118A6">
      <w:pPr>
        <w:widowControl w:val="0"/>
        <w:tabs>
          <w:tab w:val="left" w:pos="3554"/>
        </w:tabs>
        <w:autoSpaceDE w:val="0"/>
        <w:spacing w:line="360" w:lineRule="auto"/>
        <w:jc w:val="both"/>
        <w:rPr>
          <w:b/>
          <w:bCs/>
          <w:spacing w:val="-5"/>
        </w:rPr>
      </w:pPr>
      <w:r w:rsidRPr="006118A6">
        <w:rPr>
          <w:b/>
          <w:bCs/>
          <w:spacing w:val="-5"/>
        </w:rPr>
        <w:t xml:space="preserve">Pani Doroty </w:t>
      </w:r>
      <w:proofErr w:type="spellStart"/>
      <w:r w:rsidRPr="006118A6">
        <w:rPr>
          <w:b/>
          <w:bCs/>
          <w:spacing w:val="-5"/>
        </w:rPr>
        <w:t>Ryszczyk</w:t>
      </w:r>
      <w:proofErr w:type="spellEnd"/>
      <w:r w:rsidRPr="006118A6">
        <w:rPr>
          <w:b/>
          <w:bCs/>
          <w:spacing w:val="-5"/>
        </w:rPr>
        <w:t xml:space="preserve"> – Głównej Księgowej</w:t>
      </w:r>
    </w:p>
    <w:p w14:paraId="61610CE1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1"/>
        </w:rPr>
      </w:pPr>
      <w:r w:rsidRPr="006118A6">
        <w:rPr>
          <w:spacing w:val="1"/>
        </w:rPr>
        <w:t xml:space="preserve">a </w:t>
      </w:r>
    </w:p>
    <w:p w14:paraId="63380F38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78ACBE5E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b/>
          <w:bCs/>
        </w:rPr>
      </w:pPr>
      <w:r w:rsidRPr="006118A6">
        <w:rPr>
          <w:b/>
          <w:bCs/>
        </w:rPr>
        <w:t>………………………</w:t>
      </w:r>
    </w:p>
    <w:p w14:paraId="161012FD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1"/>
        </w:rPr>
      </w:pPr>
      <w:r w:rsidRPr="006118A6">
        <w:rPr>
          <w:b/>
          <w:bCs/>
        </w:rPr>
        <w:t>………………………</w:t>
      </w:r>
    </w:p>
    <w:p w14:paraId="01B52AB0" w14:textId="77777777" w:rsidR="006118A6" w:rsidRPr="006118A6" w:rsidRDefault="006118A6" w:rsidP="006118A6">
      <w:pPr>
        <w:widowControl w:val="0"/>
        <w:autoSpaceDE w:val="0"/>
        <w:spacing w:line="360" w:lineRule="auto"/>
        <w:jc w:val="both"/>
        <w:rPr>
          <w:spacing w:val="-5"/>
        </w:rPr>
      </w:pPr>
      <w:r w:rsidRPr="006118A6">
        <w:rPr>
          <w:spacing w:val="-5"/>
        </w:rPr>
        <w:t xml:space="preserve">zwanym w dalszej części „Wykonawcą" w imieniu, którego działa: </w:t>
      </w:r>
    </w:p>
    <w:p w14:paraId="1E334CF3" w14:textId="77777777" w:rsidR="006118A6" w:rsidRPr="006118A6" w:rsidRDefault="006118A6" w:rsidP="006118A6">
      <w:pPr>
        <w:suppressAutoHyphens w:val="0"/>
        <w:spacing w:line="360" w:lineRule="auto"/>
        <w:jc w:val="both"/>
        <w:rPr>
          <w:rFonts w:eastAsia="Calibri"/>
          <w:i/>
          <w:lang w:eastAsia="en-US"/>
        </w:rPr>
      </w:pPr>
    </w:p>
    <w:p w14:paraId="311BC3CC" w14:textId="77777777" w:rsidR="006118A6" w:rsidRPr="006118A6" w:rsidRDefault="006118A6" w:rsidP="006118A6">
      <w:pPr>
        <w:suppressAutoHyphens w:val="0"/>
        <w:spacing w:line="360" w:lineRule="auto"/>
        <w:jc w:val="both"/>
        <w:rPr>
          <w:rFonts w:eastAsia="Calibri"/>
          <w:i/>
          <w:lang w:eastAsia="en-US"/>
        </w:rPr>
      </w:pPr>
      <w:r w:rsidRPr="006118A6">
        <w:rPr>
          <w:rFonts w:eastAsia="Calibri"/>
          <w:i/>
          <w:lang w:eastAsia="en-US"/>
        </w:rPr>
        <w:t>w wyniku rozstrzygniętego postępowania w formie zapytania ofertowego , zgodnie art. 4 pkt. 8 z ustawy z dnia 29 stycznia 2004r. Prawo zamówień publicznych (Dz. U. z 20</w:t>
      </w:r>
      <w:r w:rsidR="00BE63F0">
        <w:rPr>
          <w:rFonts w:eastAsia="Calibri"/>
          <w:i/>
          <w:lang w:eastAsia="en-US"/>
        </w:rPr>
        <w:t>18</w:t>
      </w:r>
      <w:r w:rsidRPr="006118A6">
        <w:rPr>
          <w:rFonts w:eastAsia="Calibri"/>
          <w:i/>
          <w:lang w:eastAsia="en-US"/>
        </w:rPr>
        <w:t xml:space="preserve"> r. poz. </w:t>
      </w:r>
      <w:r w:rsidR="00BE63F0">
        <w:rPr>
          <w:rFonts w:eastAsia="Calibri"/>
          <w:i/>
          <w:lang w:eastAsia="en-US"/>
        </w:rPr>
        <w:t>1986</w:t>
      </w:r>
      <w:r w:rsidRPr="006118A6">
        <w:rPr>
          <w:rFonts w:eastAsia="Calibri"/>
          <w:i/>
          <w:lang w:eastAsia="en-US"/>
        </w:rPr>
        <w:t xml:space="preserve"> z </w:t>
      </w:r>
      <w:proofErr w:type="spellStart"/>
      <w:r w:rsidRPr="006118A6">
        <w:rPr>
          <w:rFonts w:eastAsia="Calibri"/>
          <w:i/>
          <w:lang w:eastAsia="en-US"/>
        </w:rPr>
        <w:t>późn</w:t>
      </w:r>
      <w:proofErr w:type="spellEnd"/>
      <w:r w:rsidRPr="006118A6">
        <w:rPr>
          <w:rFonts w:eastAsia="Calibri"/>
          <w:i/>
          <w:lang w:eastAsia="en-US"/>
        </w:rPr>
        <w:t xml:space="preserve">. zm.) została zawarta umowa o następującej treści: </w:t>
      </w:r>
    </w:p>
    <w:p w14:paraId="1133387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1</w:t>
      </w:r>
    </w:p>
    <w:p w14:paraId="7509C80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>Przedmiotem umowy jest sukcesywna dostawa artykułów spożywczych do Domu Pomocy Społecznej dla dorosłych niepełnosprawnych intelektualnie w Przasnysz, ul. Ruda 1, w ilościach, asortymencie i cenach okr</w:t>
      </w:r>
      <w:r w:rsidR="0080118E">
        <w:rPr>
          <w:bCs/>
          <w:spacing w:val="-1"/>
        </w:rPr>
        <w:t>eślonych w załączniku cenowym (</w:t>
      </w:r>
      <w:r w:rsidRPr="006118A6">
        <w:rPr>
          <w:bCs/>
          <w:spacing w:val="-1"/>
        </w:rPr>
        <w:t xml:space="preserve">załącznik nr 2 do Zapytania </w:t>
      </w:r>
      <w:r w:rsidR="0080118E">
        <w:rPr>
          <w:bCs/>
          <w:spacing w:val="-1"/>
        </w:rPr>
        <w:t>Ofertowego</w:t>
      </w:r>
      <w:r w:rsidRPr="006118A6">
        <w:rPr>
          <w:bCs/>
          <w:spacing w:val="-1"/>
        </w:rPr>
        <w:t>) będący integralną częścią umowy i stanowiącym załącznik tejże umowy.</w:t>
      </w:r>
    </w:p>
    <w:p w14:paraId="134C9BF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2</w:t>
      </w:r>
    </w:p>
    <w:p w14:paraId="7D08860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Wykonawca jest zobowiązany dostarczyć towar własnym transportem na swój koszt do siedziby Zamawiającego w </w:t>
      </w:r>
      <w:r w:rsidR="00C308C3">
        <w:rPr>
          <w:bCs/>
          <w:spacing w:val="-1"/>
        </w:rPr>
        <w:t>Przasnyszu</w:t>
      </w:r>
      <w:r w:rsidRPr="006118A6">
        <w:rPr>
          <w:bCs/>
          <w:spacing w:val="-1"/>
        </w:rPr>
        <w:t>, ul. Rud</w:t>
      </w:r>
      <w:r w:rsidR="00C308C3">
        <w:rPr>
          <w:bCs/>
          <w:spacing w:val="-1"/>
        </w:rPr>
        <w:t>a</w:t>
      </w:r>
      <w:r w:rsidRPr="006118A6">
        <w:rPr>
          <w:bCs/>
          <w:spacing w:val="-1"/>
        </w:rPr>
        <w:t xml:space="preserve"> 1 od poniedziałku do piątku w godzinach od 7</w:t>
      </w:r>
      <w:r w:rsidRPr="006118A6">
        <w:rPr>
          <w:bCs/>
          <w:spacing w:val="-1"/>
          <w:u w:val="single"/>
          <w:vertAlign w:val="superscript"/>
        </w:rPr>
        <w:t xml:space="preserve">00 </w:t>
      </w:r>
      <w:r w:rsidRPr="006118A6">
        <w:rPr>
          <w:bCs/>
          <w:spacing w:val="-1"/>
        </w:rPr>
        <w:t xml:space="preserve"> do 10</w:t>
      </w:r>
      <w:r w:rsidRPr="006118A6">
        <w:rPr>
          <w:bCs/>
          <w:spacing w:val="-1"/>
          <w:u w:val="single"/>
          <w:vertAlign w:val="superscript"/>
        </w:rPr>
        <w:t>00</w:t>
      </w:r>
      <w:r w:rsidRPr="006118A6">
        <w:rPr>
          <w:bCs/>
          <w:spacing w:val="-1"/>
        </w:rPr>
        <w:t>.</w:t>
      </w:r>
    </w:p>
    <w:p w14:paraId="4B0AD44C" w14:textId="77777777" w:rsidR="00BE63F0" w:rsidRDefault="00BE63F0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2174D1AB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</w:p>
    <w:p w14:paraId="797F36F5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3</w:t>
      </w:r>
    </w:p>
    <w:p w14:paraId="206C3C8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Dostawy poszczególnych partii towaru w ramach zamówienia, o których mowa w § 1 będą realizowane na podstawie stosownego zapotrzebowania zgłoszonego przez Zamawiającego telefonicznie lub na piśmie (faxem lub emailem) z jednodniowym wyprzedzeniem.</w:t>
      </w:r>
    </w:p>
    <w:p w14:paraId="735BEE9F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Wykonawcy nie przysługuje prawo zmiany zamówionego asortymentu oraz zmiany ilości poszczególnych partii towaru zgłoszonych w zapotrzebowaniu.</w:t>
      </w:r>
    </w:p>
    <w:p w14:paraId="28DE3E34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W przypadku dostawy niezgodnej z zamówieniem towar zostanie zwrócony.</w:t>
      </w:r>
    </w:p>
    <w:p w14:paraId="71050EDB" w14:textId="77777777" w:rsidR="006118A6" w:rsidRPr="006118A6" w:rsidRDefault="006118A6" w:rsidP="006118A6">
      <w:pPr>
        <w:widowControl w:val="0"/>
        <w:numPr>
          <w:ilvl w:val="0"/>
          <w:numId w:val="9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Rodzaje, terminy i ilości dostaw będą określane przez Zamawiającego pisemnie lub telefonicznie. Zamawiający zastrzega sobie prawo do zmniejszenia wielkości przedmiotu umowy w zakresie ilości i całkowitej wartości brutto umowy – bez żadnych konsekwencji prawnych i finansowych z tego tytułu.</w:t>
      </w:r>
    </w:p>
    <w:p w14:paraId="6A17C9B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4</w:t>
      </w:r>
    </w:p>
    <w:p w14:paraId="2DA24986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 odbioru dostarczonego towaru pod względem ilościowym ze strony Zamawiającego upoważniony jest magazynier.</w:t>
      </w:r>
    </w:p>
    <w:p w14:paraId="45EB5D91" w14:textId="77777777" w:rsidR="006118A6" w:rsidRPr="006118A6" w:rsidRDefault="006118A6" w:rsidP="006118A6">
      <w:pPr>
        <w:widowControl w:val="0"/>
        <w:numPr>
          <w:ilvl w:val="0"/>
          <w:numId w:val="10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Dostawca zobowiązuje się dostarczyć i rozładować towar w miejscy wskazanym przez Zamawiającego.</w:t>
      </w:r>
    </w:p>
    <w:p w14:paraId="71714CE1" w14:textId="77777777" w:rsidR="006118A6" w:rsidRPr="006118A6" w:rsidRDefault="006118A6" w:rsidP="006118A6">
      <w:pPr>
        <w:widowControl w:val="0"/>
        <w:tabs>
          <w:tab w:val="left" w:pos="4395"/>
          <w:tab w:val="center" w:pos="4678"/>
          <w:tab w:val="left" w:pos="9066"/>
        </w:tabs>
        <w:autoSpaceDE w:val="0"/>
        <w:spacing w:line="360" w:lineRule="auto"/>
        <w:ind w:left="284"/>
        <w:contextualSpacing/>
        <w:rPr>
          <w:b/>
          <w:bCs/>
          <w:spacing w:val="-1"/>
        </w:rPr>
      </w:pPr>
      <w:r w:rsidRPr="006118A6">
        <w:rPr>
          <w:b/>
          <w:bCs/>
          <w:spacing w:val="-1"/>
        </w:rPr>
        <w:tab/>
        <w:t>§ 5</w:t>
      </w:r>
    </w:p>
    <w:p w14:paraId="229F3F5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Artykuły będą dostarczane w ilości i asortymencie oraz po cenach nie wyższych niż w ofercie złożonej w postępowaniu o udzielenie zamówienia publicznego, która stanowi załącznik do umowy.</w:t>
      </w:r>
    </w:p>
    <w:p w14:paraId="524D99C9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>Całkowita wartość umowy wynosi ……………..………… netto plus podatek VAT ……………= ……………… brutto (słownie:……………………………………</w:t>
      </w:r>
      <w:r w:rsidR="0028383A">
        <w:rPr>
          <w:bCs/>
          <w:spacing w:val="-1"/>
        </w:rPr>
        <w:t>…...</w:t>
      </w:r>
      <w:r w:rsidRPr="006118A6">
        <w:rPr>
          <w:bCs/>
          <w:spacing w:val="-1"/>
        </w:rPr>
        <w:t>………..)</w:t>
      </w:r>
    </w:p>
    <w:p w14:paraId="0611A22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>Wynagrodzenie umowne obejmuje wszystkie koszty i opłaty dodatkowe z podatkiem VAT.</w:t>
      </w:r>
    </w:p>
    <w:p w14:paraId="6D86FF8B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Wynagrodzenie o którym mowa w § 3 ust. l obejmuje: </w:t>
      </w:r>
    </w:p>
    <w:p w14:paraId="6F0672FA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a) wartość przedmiotu umowy </w:t>
      </w:r>
    </w:p>
    <w:p w14:paraId="6575C7D8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b) koszt transportu </w:t>
      </w:r>
    </w:p>
    <w:p w14:paraId="7280A06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c) koszty załadunku i rozładunku </w:t>
      </w:r>
    </w:p>
    <w:p w14:paraId="4B958D3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d) koszty ważenia </w:t>
      </w:r>
    </w:p>
    <w:p w14:paraId="435676A1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t xml:space="preserve">e) podatek VAT </w:t>
      </w:r>
    </w:p>
    <w:p w14:paraId="6711D28E" w14:textId="77777777" w:rsidR="006118A6" w:rsidRPr="006118A6" w:rsidRDefault="006118A6" w:rsidP="006118A6">
      <w:pPr>
        <w:widowControl w:val="0"/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rFonts w:eastAsia="Calibri"/>
          <w:spacing w:val="-1"/>
          <w:lang w:eastAsia="en-US"/>
        </w:rPr>
      </w:pPr>
      <w:r w:rsidRPr="006118A6">
        <w:rPr>
          <w:rFonts w:eastAsia="Calibri"/>
          <w:spacing w:val="-1"/>
          <w:lang w:eastAsia="en-US"/>
        </w:rPr>
        <w:lastRenderedPageBreak/>
        <w:t xml:space="preserve">f) wszystkie koszty nie wymienione a ponoszone przez Zamawiającego </w:t>
      </w:r>
    </w:p>
    <w:p w14:paraId="31C78A26" w14:textId="77777777" w:rsidR="006118A6" w:rsidRPr="006118A6" w:rsidRDefault="006118A6" w:rsidP="006118A6">
      <w:pPr>
        <w:widowControl w:val="0"/>
        <w:numPr>
          <w:ilvl w:val="0"/>
          <w:numId w:val="11"/>
        </w:numPr>
        <w:tabs>
          <w:tab w:val="left" w:pos="9066"/>
        </w:tabs>
        <w:suppressAutoHyphens w:val="0"/>
        <w:autoSpaceDE w:val="0"/>
        <w:spacing w:after="160" w:line="360" w:lineRule="auto"/>
        <w:ind w:left="284" w:hanging="284"/>
        <w:contextualSpacing/>
        <w:jc w:val="both"/>
        <w:rPr>
          <w:bCs/>
          <w:spacing w:val="-1"/>
        </w:rPr>
      </w:pPr>
      <w:r w:rsidRPr="006118A6">
        <w:rPr>
          <w:bCs/>
          <w:spacing w:val="-1"/>
        </w:rPr>
        <w:t xml:space="preserve">Należność za dostarczone artykuły będzie regulowana przelewem na konto Wykonawcy                     Nr …………………………………………………………………………...........….…….. od daty doręczenia faktury VAT Zamawiającemu. </w:t>
      </w:r>
    </w:p>
    <w:p w14:paraId="4F0B913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both"/>
        <w:rPr>
          <w:bCs/>
          <w:spacing w:val="-1"/>
        </w:rPr>
      </w:pPr>
    </w:p>
    <w:p w14:paraId="09CFF5A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ind w:left="284"/>
        <w:contextualSpacing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6</w:t>
      </w:r>
    </w:p>
    <w:p w14:paraId="0A0EEFD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Zapłata należności następować będzie po każdej dostawie przelewem w ciągu </w:t>
      </w:r>
      <w:r w:rsidRPr="006118A6">
        <w:rPr>
          <w:b/>
          <w:spacing w:val="-1"/>
        </w:rPr>
        <w:t>30 dni</w:t>
      </w:r>
      <w:r w:rsidRPr="006118A6">
        <w:rPr>
          <w:spacing w:val="-1"/>
        </w:rPr>
        <w:t xml:space="preserve"> od dnia otrzymania faktury. </w:t>
      </w:r>
    </w:p>
    <w:p w14:paraId="7A14CAF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Jako datę zapłaty faktury przyjmuje się datę złożenia w Banku przez zamawiającego dokumentu „polecenia przelewu". </w:t>
      </w:r>
    </w:p>
    <w:p w14:paraId="0ABB9C8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Wykonawca winien wystawić fakturę w następujący sposób:</w:t>
      </w:r>
    </w:p>
    <w:p w14:paraId="5A71D53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Nabywca: </w:t>
      </w:r>
      <w:r w:rsidRPr="006118A6">
        <w:rPr>
          <w:spacing w:val="-1"/>
        </w:rPr>
        <w:t>Powiat Przasnyski, ul. Św. Stanisława Kostki 5, 06-300 Przasnysz                                                    NIP 761-15-27-332</w:t>
      </w:r>
    </w:p>
    <w:p w14:paraId="5C0D92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b/>
          <w:spacing w:val="-1"/>
        </w:rPr>
        <w:t xml:space="preserve">Odbiorca: </w:t>
      </w:r>
      <w:r w:rsidRPr="006118A6">
        <w:rPr>
          <w:spacing w:val="-1"/>
        </w:rPr>
        <w:t>Dom Pomocy Społecznej dla dorosłych niepełnosprawnych intelektualnie  w Przasnyszu,  ul. Ruda 1, 06-300 Przasnysz.</w:t>
      </w:r>
    </w:p>
    <w:p w14:paraId="0FC6551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7</w:t>
      </w:r>
    </w:p>
    <w:p w14:paraId="46BAFBD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Strony ustalają, że jakość przedmiotu umowy będzie zgodna z obowiązującymi normami i przepisami oraz wymaganiami Zamawiającego - załącznik nr 2. Potwierdzeniem jakości przedmiotu umowy jest posiadanie świadectwa jakości dla każdej dostawy wydany przez podmiot uprawniony do wydania. </w:t>
      </w:r>
    </w:p>
    <w:p w14:paraId="0E5B5E1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Przedmiot zamówienia musi spełniać w szczególności, wymagania określone w: </w:t>
      </w:r>
    </w:p>
    <w:p w14:paraId="62345D2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- ustawie z dnia 21 grudnia 2000 r. o jakości handlowej artykułów rolno-spożywczych (Dz. U. z </w:t>
      </w:r>
      <w:r w:rsidR="0080118E">
        <w:rPr>
          <w:spacing w:val="-1"/>
        </w:rPr>
        <w:t xml:space="preserve">2017 </w:t>
      </w:r>
      <w:r w:rsidRPr="006118A6">
        <w:rPr>
          <w:spacing w:val="-1"/>
        </w:rPr>
        <w:t>roku poz</w:t>
      </w:r>
      <w:r w:rsidR="0080118E">
        <w:rPr>
          <w:spacing w:val="-1"/>
        </w:rPr>
        <w:t>. 2212</w:t>
      </w:r>
      <w:r w:rsidRPr="006118A6">
        <w:rPr>
          <w:spacing w:val="-1"/>
        </w:rPr>
        <w:t xml:space="preserve">), </w:t>
      </w:r>
    </w:p>
    <w:p w14:paraId="0DE7B7F5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noProof/>
          <w:spacing w:val="-1"/>
          <w:lang w:eastAsia="pl-PL"/>
        </w:rPr>
        <w:drawing>
          <wp:anchor distT="0" distB="0" distL="114935" distR="114935" simplePos="0" relativeHeight="251659264" behindDoc="1" locked="0" layoutInCell="1" allowOverlap="1" wp14:anchorId="1135830D" wp14:editId="4CF13D59">
            <wp:simplePos x="0" y="0"/>
            <wp:positionH relativeFrom="page">
              <wp:posOffset>8161655</wp:posOffset>
            </wp:positionH>
            <wp:positionV relativeFrom="paragraph">
              <wp:posOffset>170815</wp:posOffset>
            </wp:positionV>
            <wp:extent cx="7145530" cy="10110383"/>
            <wp:effectExtent l="0" t="0" r="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530" cy="101103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18A6">
        <w:rPr>
          <w:spacing w:val="-1"/>
        </w:rPr>
        <w:t xml:space="preserve">- ustawa z 25 sierpnia 2006 r. o bezpieczeństwie żywności i żywienia (Dz. U. z </w:t>
      </w:r>
      <w:r w:rsidR="0080118E">
        <w:rPr>
          <w:spacing w:val="-1"/>
        </w:rPr>
        <w:t>2018 roku, poz.  1541</w:t>
      </w:r>
      <w:r w:rsidRPr="006118A6">
        <w:rPr>
          <w:spacing w:val="-1"/>
        </w:rPr>
        <w:t xml:space="preserve">). </w:t>
      </w:r>
    </w:p>
    <w:p w14:paraId="0D88EA5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3. Dostarczony przedmiot umowy oznaczony będzie w języku polskim zgodnie z wymaganymi przepisami, z załączonymi etykietami w języku polskim na opakowaniu jednostkowym, jak i zbiorczym , z opisem składu, przechowywania, nazwą producenta i asortymentu, terminem produkcji i ważności (min. 6 miesięcy). </w:t>
      </w:r>
    </w:p>
    <w:p w14:paraId="589348F3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4. Wykonawca zobowiązany jest na żądanie Zamawiającego, do dostarczenia świadectwa jakości dostarczonego przedmiotu umowy, spełnienia higieny w procesie produkcji lub obrocie oraz </w:t>
      </w:r>
      <w:r w:rsidRPr="006118A6">
        <w:rPr>
          <w:spacing w:val="-1"/>
        </w:rPr>
        <w:lastRenderedPageBreak/>
        <w:t xml:space="preserve">przechowywania. </w:t>
      </w:r>
    </w:p>
    <w:p w14:paraId="25626C5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5. W razie stwierdzenia wad przedmiotu umowy Zamawiający zgłosi Wykonawcy reklamację, Wykonawca zobowiązany jest wymienić przedmiot umowy w ciągu 1 dnia . </w:t>
      </w:r>
    </w:p>
    <w:p w14:paraId="4BE32C2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6. W przypadku dostarczenia przez Wykonawcę przedmiotu umowy o złej jakości stwierdzonego w dniu dostawy przez Zamawiającego, Zamawiający odmówi jego przyjęcia. </w:t>
      </w:r>
    </w:p>
    <w:p w14:paraId="6522D41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7. W przypadku dostarczenia przez Wykonawcę przedmiotu umowy o złej jakości, Zamawiającemu przysługuje prawo do zwrotu przedmiotu  umowy na  koszt Wykonawcy. </w:t>
      </w:r>
    </w:p>
    <w:p w14:paraId="042FB8C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8</w:t>
      </w:r>
    </w:p>
    <w:p w14:paraId="35D12B4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W razie niewykonania lub nienależytego wykonania umowy: </w:t>
      </w:r>
    </w:p>
    <w:p w14:paraId="3476DD8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Wykonawca zobowiązuje się zapłacić Zamawiającemu kary umowne. </w:t>
      </w:r>
    </w:p>
    <w:p w14:paraId="4F1C37A3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1) w wysokości 10% wynagrodzenia umownego brutto przedmiotu umowy, gdy Zamawiający odstąpi od umowy z powodu okoliczności leżących po stronie Wykonawcy, </w:t>
      </w:r>
    </w:p>
    <w:p w14:paraId="088F54A4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 wysokości 0,5 % wynagrodzenia umownego brutto za daną część dostawy nie dostarczonego w terminie przedmiotu umowy, za każdy rozpoczęty dzień zwłoki, </w:t>
      </w:r>
    </w:p>
    <w:p w14:paraId="7DAEC4A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3) w wysokości 0,5 % wynagrodzenia umownego brutto za daną część dostawy za dostarczenie niezgodnego przedmiotu umowy chyba że Wykonawca w porozumieniu z Zamawiającym zobowiąże się do wymiany przedmiotu umowy w ciągu 1 dnia,</w:t>
      </w:r>
    </w:p>
    <w:p w14:paraId="34BC54C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wysokości 0,5 % wynagrodzenia umownego brutto za daną część niezrealizowanej umowy. </w:t>
      </w:r>
    </w:p>
    <w:p w14:paraId="380C283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Zamawiający zobowiązuje się zapłacić Wykonawcy kary umowne - 5% wynagrodzenia umownego brutto, gdy Wykonawca odstąpi od umowy z powodu okoliczności, leżących po stronie Zamawiającego. </w:t>
      </w:r>
    </w:p>
    <w:p w14:paraId="4570618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3. Zamawiający w razie wystąpienia zwłoki w realizacji zamówienia m</w:t>
      </w:r>
      <w:r w:rsidR="0080118E">
        <w:rPr>
          <w:spacing w:val="-1"/>
        </w:rPr>
        <w:t xml:space="preserve">oże wyznaczyć dodatkowy termin </w:t>
      </w:r>
      <w:r w:rsidRPr="006118A6">
        <w:rPr>
          <w:spacing w:val="-1"/>
        </w:rPr>
        <w:t xml:space="preserve">dostarczenia przedmiotu nie rezygnując z kar umownych. </w:t>
      </w:r>
    </w:p>
    <w:p w14:paraId="03599EA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4. Jeżeli kara umowna nie będzie pokrywać poniesionej szkody, strony mogą dochodzić odszkodowania </w:t>
      </w:r>
    </w:p>
    <w:p w14:paraId="20285220" w14:textId="77777777" w:rsidR="006118A6" w:rsidRPr="006118A6" w:rsidRDefault="006118A6" w:rsidP="006118A6">
      <w:pPr>
        <w:widowControl w:val="0"/>
        <w:tabs>
          <w:tab w:val="center" w:pos="4703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uzupełniającego.</w:t>
      </w:r>
    </w:p>
    <w:p w14:paraId="45E346D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bCs/>
          <w:spacing w:val="-1"/>
        </w:rPr>
      </w:pPr>
      <w:r w:rsidRPr="006118A6">
        <w:rPr>
          <w:b/>
          <w:bCs/>
          <w:spacing w:val="-1"/>
        </w:rPr>
        <w:t>§ 9</w:t>
      </w:r>
    </w:p>
    <w:p w14:paraId="3B21FFFF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 przypadku nie wywiązania się z obowiązku terminowego dostarczenia towaru w odpowiedniej ilości i jakości oraz w asortymencie zgodnym z zapotrzebowaniem (§ 3 i 4) Zamawiający będzie stosował </w:t>
      </w:r>
      <w:r w:rsidR="0080118E">
        <w:rPr>
          <w:spacing w:val="-1"/>
        </w:rPr>
        <w:t>kary umowne.</w:t>
      </w:r>
    </w:p>
    <w:p w14:paraId="2266BB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2. W przypadku ujawnienia okoliczności, o których mowa w ust. 1 Zamawiający sporządzi </w:t>
      </w:r>
      <w:r w:rsidRPr="006118A6">
        <w:rPr>
          <w:spacing w:val="-1"/>
        </w:rPr>
        <w:lastRenderedPageBreak/>
        <w:t xml:space="preserve">komisyjny protokół, który prześle Wykonawcy. </w:t>
      </w:r>
    </w:p>
    <w:p w14:paraId="5A36930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3. Jeżeli kary nie pokrywają poniesionej szkody Zamawiający może dochodzić odszkodowania uzupełniającego na zasadach ogólnych Kodeksu Cywilnego. </w:t>
      </w:r>
    </w:p>
    <w:p w14:paraId="7AB335D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§ 9</w:t>
      </w:r>
    </w:p>
    <w:p w14:paraId="4825E2E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dopuszcza dodanie następujących zmian w umowie: </w:t>
      </w:r>
    </w:p>
    <w:p w14:paraId="707DC72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a. Ceny mogą ulec zmianie w czasie trwania umowy w przypadku zmiany stawek podatku VAT w stopniu wynikającym z tych zmian - obowiązujące od dnia wejścia w życie odpowiedniego aktu prawnego. </w:t>
      </w:r>
    </w:p>
    <w:p w14:paraId="244DEE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2. Jeżeli w toku realizacji dostawy nastąpi konieczność wykonania dostaw dodatkowych, których wielkość nie przekroczy 20% wartości brutto podstawowego zamówienia, to Wykonawca zobowiązany jest dokonać tych dostaw na dodatkowe zamówienie Zamawiającego, po wcześniejszym uzgodnieniu z Wykonawcą, przy zachowaniu tych samych norm, standardów i cen.</w:t>
      </w:r>
    </w:p>
    <w:p w14:paraId="5CD0BFF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10</w:t>
      </w:r>
    </w:p>
    <w:p w14:paraId="4F623FD9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Wymagania stawiane Wykonawcy: </w:t>
      </w:r>
    </w:p>
    <w:p w14:paraId="07385A1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1) Wykonawca odpowiedzialny będzie za całokształt, w tym za przebieg oraz terminowe wykonanie umowy,</w:t>
      </w:r>
    </w:p>
    <w:p w14:paraId="17E54B0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2) Wykonawca odpowiedzialny jest za ilość dostaw, zgodność z wymaganiami jakościowymi i asortymentowymi określonymi dla przedmiotu umowy, </w:t>
      </w:r>
    </w:p>
    <w:p w14:paraId="527AF14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3) Wymagana jest należyta staranność przy realizacji umowy, rozumiana jako staranność profesjonalisty w działalności objętej przedmiotem niniejszej umowy, </w:t>
      </w:r>
    </w:p>
    <w:p w14:paraId="51870610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4) Ustalenia i decyzje dotyczące wykonywania zamówienia uzgadniane będą wyłącznie przez ustanowionych przedstawicieli Zamawiającego i Wykonawcy, </w:t>
      </w:r>
    </w:p>
    <w:p w14:paraId="4400626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11</w:t>
      </w:r>
    </w:p>
    <w:p w14:paraId="5DCC44B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Zamawiający zastrzega sobie prawo rozwiązania umowy w trybie natychmiastowym w przypadku stwierdzenia powtarzających się dostaw niezgodnych z zapotrzebowaniem wysłanym faxem, emailem lub telefonicznie przez Zamawiającego pod względem ilości, jakości i asortymentu potwierdzonych protokołem, </w:t>
      </w:r>
    </w:p>
    <w:p w14:paraId="0075E466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b/>
          <w:spacing w:val="-1"/>
        </w:rPr>
      </w:pPr>
      <w:r w:rsidRPr="006118A6">
        <w:rPr>
          <w:b/>
          <w:spacing w:val="-1"/>
        </w:rPr>
        <w:t>§ 12</w:t>
      </w:r>
    </w:p>
    <w:p w14:paraId="45C7D97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 xml:space="preserve">1. Zamawiający może odstąpić od umowy w terminie 30 dni od powzięcia wiadomości o istotnej zmianie okoliczności powodującej, że wykonanie umowy nie leży w interesie publicznym, czego </w:t>
      </w:r>
      <w:r w:rsidRPr="006118A6">
        <w:rPr>
          <w:spacing w:val="-1"/>
        </w:rPr>
        <w:lastRenderedPageBreak/>
        <w:t xml:space="preserve">nie można było przewidzieć w chwili zawarcia umowy. W takim przypadku Wykonawcy przysługuje wynagrodzenie należne z tytułu wykonania części umowy. </w:t>
      </w:r>
    </w:p>
    <w:p w14:paraId="1EEDD3B1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spacing w:val="-1"/>
        </w:rPr>
      </w:pPr>
      <w:r w:rsidRPr="006118A6">
        <w:rPr>
          <w:spacing w:val="-1"/>
        </w:rPr>
        <w:t>2. W razie powstania sporu związanego z wykonaniem umowy w sprawie zamówienia publicznego Wykonawca zobowiązany jest wyczerpać drogę postępowania reklamacyjnego, kierując swoje roszczenia do Zamawiającego.</w:t>
      </w:r>
    </w:p>
    <w:p w14:paraId="24DEF41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3. Zamawiający zobowiązany jest do ustosunkowania się do roszczeń Wykonawcy w ciągu 21 dni od chwili zgłoszenia roszczeń. </w:t>
      </w:r>
    </w:p>
    <w:p w14:paraId="1847A29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4. Niedopuszczalne jest pod rygorem nieważności wprowadzanie takich zmian i postanowień, które byłyby niekorzystne dla Zamawiającego, jeżeli przy ich uwzględnieniu należałoby zmienić treść oferty, na podstawie której dokonano wyboru Wykonawcy. </w:t>
      </w:r>
    </w:p>
    <w:p w14:paraId="0F35ABEA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t>§ 13</w:t>
      </w:r>
    </w:p>
    <w:p w14:paraId="1910EBCE" w14:textId="77777777" w:rsidR="00BC4FDE" w:rsidRPr="00BC4FDE" w:rsidRDefault="00BC4FDE" w:rsidP="00BC4FDE">
      <w:pPr>
        <w:pStyle w:val="Akapitzlist"/>
        <w:numPr>
          <w:ilvl w:val="0"/>
          <w:numId w:val="13"/>
        </w:numPr>
        <w:suppressAutoHyphens w:val="0"/>
        <w:spacing w:line="360" w:lineRule="auto"/>
        <w:ind w:left="284" w:hanging="284"/>
        <w:jc w:val="both"/>
        <w:rPr>
          <w:rFonts w:eastAsiaTheme="minorHAnsi"/>
          <w:b/>
          <w:i/>
          <w:lang w:eastAsia="en-US"/>
        </w:rPr>
      </w:pPr>
      <w:r>
        <w:rPr>
          <w:rFonts w:eastAsia="Calibri"/>
          <w:lang w:eastAsia="en-US"/>
        </w:rPr>
        <w:t>A</w:t>
      </w:r>
      <w:r w:rsidRPr="00BC4FDE">
        <w:rPr>
          <w:rFonts w:eastAsia="Calibri"/>
          <w:lang w:eastAsia="en-US"/>
        </w:rPr>
        <w:t>dministratorem danych osobowych Wykonawcy jest Dom Pomocy Społecznej dla dorosłych niepełnosprawnych intelektualnie w Przasnyszu, ul. Ruda 1, 06-300 Przasnysz.</w:t>
      </w:r>
    </w:p>
    <w:p w14:paraId="3932EF5D" w14:textId="77777777" w:rsidR="00BC4FDE" w:rsidRP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Dane osobowe będą przetwarzane w celach związanych z zawarciem i realizacją niniejszej umowy. Podanie tych danych jest dobrowolne, ale niezbędne do zawarcia i realizacji umowy. </w:t>
      </w:r>
    </w:p>
    <w:p w14:paraId="72159F18" w14:textId="77777777" w:rsidR="00BC4FDE" w:rsidRDefault="00BC4FDE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14:paraId="42855387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Zmiany i uzupełnienia niniejszej umowy, jak również zawiadomienia, zapytania lub informacje odnoszące się lub wynikające z wykonania przedmiotu umowy wymagają formy pisemnej, pod rygorem nieważności. </w:t>
      </w:r>
    </w:p>
    <w:p w14:paraId="0FE24CF8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We wszystkich sprawach nie uregulowanych w niniejszej umowie zastosowanie mają przepisy Kodeksu cywilnego, jeżeli przepisy Prawa zamówień publicznych nie stanowią inaczej. </w:t>
      </w:r>
    </w:p>
    <w:p w14:paraId="77AF8149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Ewentualne spory powstałe na tle przedmiotu umowy strony rozstrzygać będą polubownie. </w:t>
      </w:r>
    </w:p>
    <w:p w14:paraId="22FFBA64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W przypadku niedojścia do porozumienia właściwym miejscowo do rozpatrywania ewentualnych sporów jest Sąd Powszechny właściwy dla siedziby Zamawiającego. </w:t>
      </w:r>
    </w:p>
    <w:p w14:paraId="479E6552" w14:textId="77777777" w:rsid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>Wszelkie zmiany i uzupełnienia niniejszej umowy wymagają dla swojej ważności, formy pisemnej w postaci aneksu pod rygorem nieważności i mogą nastąpić za zgodą stron w formie aneksu do umowy.</w:t>
      </w:r>
    </w:p>
    <w:p w14:paraId="22A1D036" w14:textId="77777777" w:rsidR="006118A6" w:rsidRPr="00BC4FDE" w:rsidRDefault="006118A6" w:rsidP="00BC4FDE">
      <w:pPr>
        <w:numPr>
          <w:ilvl w:val="0"/>
          <w:numId w:val="13"/>
        </w:numPr>
        <w:suppressAutoHyphens w:val="0"/>
        <w:spacing w:after="200" w:line="360" w:lineRule="auto"/>
        <w:ind w:left="284" w:hanging="284"/>
        <w:contextualSpacing/>
        <w:jc w:val="both"/>
        <w:rPr>
          <w:rFonts w:eastAsiaTheme="minorHAnsi"/>
          <w:b/>
          <w:i/>
          <w:lang w:eastAsia="en-US"/>
        </w:rPr>
      </w:pPr>
      <w:r w:rsidRPr="00BC4FDE">
        <w:rPr>
          <w:rFonts w:eastAsia="Calibri"/>
          <w:lang w:eastAsia="en-US"/>
        </w:rPr>
        <w:t xml:space="preserve">Strony mają obowiązek informowania o wszelkich zmianach statusu prawnego swojej firmy, a także o wszczęciu postępowania upadłościowego, układowego i likwidacyjnego. </w:t>
      </w:r>
    </w:p>
    <w:p w14:paraId="199C4851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1B8F11F0" w14:textId="77777777" w:rsidR="00CA7157" w:rsidRDefault="00CA7157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</w:p>
    <w:p w14:paraId="34BD5DCB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t>§ 14</w:t>
      </w:r>
    </w:p>
    <w:p w14:paraId="5FC3F4BC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rFonts w:eastAsia="Calibri"/>
          <w:lang w:eastAsia="en-US"/>
        </w:rPr>
      </w:pPr>
      <w:r w:rsidRPr="006118A6">
        <w:rPr>
          <w:rFonts w:eastAsia="Calibri"/>
          <w:lang w:eastAsia="en-US"/>
        </w:rPr>
        <w:t xml:space="preserve">Umowę zawiera się na okres od dnia …………………... do ……………………….. </w:t>
      </w:r>
    </w:p>
    <w:p w14:paraId="7B90AEC7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center"/>
        <w:rPr>
          <w:rFonts w:eastAsia="Calibri"/>
          <w:b/>
          <w:lang w:eastAsia="en-US"/>
        </w:rPr>
      </w:pPr>
      <w:r w:rsidRPr="006118A6">
        <w:rPr>
          <w:rFonts w:eastAsia="Calibri"/>
          <w:b/>
          <w:lang w:eastAsia="en-US"/>
        </w:rPr>
        <w:t>§ 15</w:t>
      </w:r>
    </w:p>
    <w:p w14:paraId="788E0A5E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rFonts w:eastAsia="Calibri"/>
          <w:lang w:eastAsia="en-US"/>
        </w:rPr>
        <w:t>Umowę sporządzono w trzech jednobrzmiących egzemplarzach: 2 egz</w:t>
      </w:r>
      <w:r w:rsidR="0028383A">
        <w:rPr>
          <w:rFonts w:eastAsia="Calibri"/>
          <w:lang w:eastAsia="en-US"/>
        </w:rPr>
        <w:t>emplarzach dla Zamawiającego oraz 1 egzemplarz</w:t>
      </w:r>
      <w:r w:rsidRPr="006118A6">
        <w:rPr>
          <w:rFonts w:eastAsia="Calibri"/>
          <w:lang w:eastAsia="en-US"/>
        </w:rPr>
        <w:t xml:space="preserve"> dla Wykonawcy.</w:t>
      </w:r>
    </w:p>
    <w:p w14:paraId="7C309E92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04052ED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/>
          <w:bCs/>
          <w:spacing w:val="-1"/>
        </w:rPr>
      </w:pPr>
      <w:r w:rsidRPr="006118A6">
        <w:rPr>
          <w:b/>
          <w:bCs/>
          <w:spacing w:val="-1"/>
        </w:rPr>
        <w:t>ZAMAWIAJĄCY:                                                                                                WYKONAWCA:</w:t>
      </w:r>
    </w:p>
    <w:p w14:paraId="6EBA5318" w14:textId="77777777" w:rsidR="006118A6" w:rsidRPr="006118A6" w:rsidRDefault="006118A6" w:rsidP="006118A6">
      <w:pPr>
        <w:widowControl w:val="0"/>
        <w:tabs>
          <w:tab w:val="left" w:pos="9066"/>
        </w:tabs>
        <w:autoSpaceDE w:val="0"/>
        <w:spacing w:line="360" w:lineRule="auto"/>
        <w:jc w:val="both"/>
        <w:rPr>
          <w:bCs/>
          <w:spacing w:val="-1"/>
        </w:rPr>
      </w:pPr>
    </w:p>
    <w:p w14:paraId="7D12A970" w14:textId="77777777" w:rsidR="006118A6" w:rsidRDefault="006118A6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4FFB3947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D141EA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DDAA82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87149EB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D2D71D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376460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68BE5F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C5C482E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4A0EB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3233BA6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9B43FE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3051ACC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25E1EAB0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6F52F09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71A68F3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B3915B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8029C04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77282895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5AA9C1E1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D7FC85A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6A3608F2" w14:textId="77777777" w:rsidR="00BE63F0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36022D77" w14:textId="77777777" w:rsidR="00BE63F0" w:rsidRPr="006118A6" w:rsidRDefault="00BE63F0" w:rsidP="006118A6">
      <w:pPr>
        <w:suppressAutoHyphens w:val="0"/>
        <w:spacing w:after="160" w:line="259" w:lineRule="auto"/>
        <w:jc w:val="both"/>
        <w:rPr>
          <w:rFonts w:eastAsia="Calibri"/>
          <w:lang w:eastAsia="en-US"/>
        </w:rPr>
      </w:pPr>
    </w:p>
    <w:p w14:paraId="0C970A3F" w14:textId="77777777" w:rsidR="00BE63F0" w:rsidRPr="00BE63F0" w:rsidRDefault="00BE63F0" w:rsidP="00BE63F0">
      <w:pPr>
        <w:suppressAutoHyphens w:val="0"/>
        <w:spacing w:after="200" w:line="276" w:lineRule="auto"/>
        <w:jc w:val="center"/>
        <w:rPr>
          <w:rFonts w:eastAsia="Calibri"/>
          <w:b/>
          <w:lang w:eastAsia="en-US"/>
        </w:rPr>
      </w:pPr>
      <w:r w:rsidRPr="00BE63F0">
        <w:rPr>
          <w:rFonts w:eastAsia="Calibri"/>
          <w:b/>
          <w:lang w:eastAsia="en-US"/>
        </w:rPr>
        <w:t xml:space="preserve">KLAUZULA INFORMACYJNA </w:t>
      </w:r>
    </w:p>
    <w:p w14:paraId="1970C877" w14:textId="77777777" w:rsidR="00BE63F0" w:rsidRPr="00BE63F0" w:rsidRDefault="00BE63F0" w:rsidP="00BE63F0">
      <w:pPr>
        <w:suppressAutoHyphens w:val="0"/>
        <w:spacing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b/>
          <w:lang w:eastAsia="en-US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14:paraId="16C72BD7" w14:textId="77777777" w:rsidR="00BE63F0" w:rsidRPr="00BE63F0" w:rsidRDefault="00BE63F0" w:rsidP="00BE63F0">
      <w:pPr>
        <w:suppressAutoHyphens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14:paraId="71E989D4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lang w:eastAsia="en-US"/>
        </w:rPr>
        <w:t>Administratorem Pani/Pana danych osobowych przetwarzanych w Domu Pomocy Społecznej dla dorosłych niepełnosprawnych intelektualnie w Przasnyszu jest Dyrektor Domu Pomocy Społecznej;</w:t>
      </w:r>
    </w:p>
    <w:p w14:paraId="27598919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lang w:eastAsia="en-US"/>
        </w:rPr>
        <w:t xml:space="preserve">Dane kontaktowe Administratora Danych Osobowych: </w:t>
      </w:r>
      <w:r w:rsidRPr="00BE63F0">
        <w:rPr>
          <w:rFonts w:eastAsia="Calibri"/>
          <w:b/>
          <w:lang w:eastAsia="en-US"/>
        </w:rPr>
        <w:t>Dom Pomocy Społecznej dla dorosłych niepełnosprawnych intelektualnie w Przasnyszu, ul. Ruda 1,                                     06-300 Przasnysz, tel. 0-29-752-67-60;</w:t>
      </w:r>
    </w:p>
    <w:p w14:paraId="30ED39F5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Inspektorem Ochrony Danych w </w:t>
      </w:r>
      <w:r w:rsidRPr="00BE63F0">
        <w:rPr>
          <w:rFonts w:eastAsia="Calibri"/>
          <w:b/>
          <w:lang w:eastAsia="en-US"/>
        </w:rPr>
        <w:t xml:space="preserve">Domu Pomocy Społecznej dla dorosłych niepełnosprawnych intelektualnie w Przasnyszu, ul. Ruda 1, 06-300 Przasnysz </w:t>
      </w:r>
      <w:r w:rsidRPr="00BE63F0">
        <w:rPr>
          <w:rFonts w:eastAsia="Calibri"/>
          <w:lang w:eastAsia="en-US"/>
        </w:rPr>
        <w:t>jest Pan Zbigniew Makowski. Kontakt z nim możliwy jest pod numerem telefonu    608-353-336 lub adresem e-mail: iod@powiat-przasnysz.pl;</w:t>
      </w:r>
    </w:p>
    <w:p w14:paraId="17D5367C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b/>
          <w:lang w:eastAsia="en-US"/>
        </w:rPr>
      </w:pPr>
      <w:r w:rsidRPr="00BE63F0">
        <w:rPr>
          <w:rFonts w:eastAsia="Calibri"/>
          <w:color w:val="000000"/>
          <w:lang w:eastAsia="en-US"/>
        </w:rPr>
        <w:t xml:space="preserve">Pani/Pana dane osobowe, przetwarzane będą na podstawie art.6 ust. 1 lit. c RODO w celu związanym z postepowaniem o udzielenie zamówienia pn. </w:t>
      </w:r>
      <w:r w:rsidRPr="00BE63F0">
        <w:rPr>
          <w:rFonts w:eastAsia="Calibri"/>
          <w:b/>
          <w:color w:val="000000"/>
          <w:lang w:eastAsia="en-US"/>
        </w:rPr>
        <w:t>„</w:t>
      </w:r>
      <w:r>
        <w:rPr>
          <w:rFonts w:eastAsia="Calibri"/>
          <w:b/>
          <w:color w:val="000000"/>
          <w:lang w:eastAsia="en-US"/>
        </w:rPr>
        <w:t xml:space="preserve">Dostawa artykułów spożywczych dla Domu Pomocy Społecznej dla dorosłych niepełnosprawnych intelektualnie w Przasnyszu </w:t>
      </w:r>
      <w:r w:rsidRPr="00BE63F0">
        <w:rPr>
          <w:rFonts w:eastAsia="Calibri"/>
          <w:b/>
          <w:color w:val="000000"/>
          <w:lang w:eastAsia="en-US"/>
        </w:rPr>
        <w:t xml:space="preserve">” </w:t>
      </w:r>
      <w:r w:rsidRPr="00BE63F0">
        <w:rPr>
          <w:rFonts w:eastAsia="Calibri"/>
          <w:color w:val="000000"/>
          <w:lang w:eastAsia="en-US"/>
        </w:rPr>
        <w:t xml:space="preserve">prowadzonego w formie zapytania ofertowego dla zamówień których wartość szacunkowa zamówienia przekracza kwotę </w:t>
      </w:r>
      <w:r>
        <w:rPr>
          <w:rFonts w:eastAsia="Calibri"/>
          <w:color w:val="000000"/>
          <w:lang w:eastAsia="en-US"/>
        </w:rPr>
        <w:t>1</w:t>
      </w:r>
      <w:r w:rsidRPr="00BE63F0">
        <w:rPr>
          <w:rFonts w:eastAsia="Calibri"/>
          <w:color w:val="000000"/>
          <w:lang w:eastAsia="en-US"/>
        </w:rPr>
        <w:t xml:space="preserve">4.000 euro a nie przekracza kwoty </w:t>
      </w:r>
      <w:r>
        <w:rPr>
          <w:rFonts w:eastAsia="Calibri"/>
          <w:color w:val="000000"/>
          <w:lang w:eastAsia="en-US"/>
        </w:rPr>
        <w:t>30</w:t>
      </w:r>
      <w:r w:rsidRPr="00BE63F0">
        <w:rPr>
          <w:rFonts w:eastAsia="Calibri"/>
          <w:color w:val="000000"/>
          <w:lang w:eastAsia="en-US"/>
        </w:rPr>
        <w:t>.000 euro;</w:t>
      </w:r>
    </w:p>
    <w:p w14:paraId="6997FBA6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Odbiorcami Pani/Pana danych osobowych osoby lub podmioty, którym udostępniona zostanie dokumentacja postępowania w oparciu o art.8 oraz art. 96 ust. 3 ustawy z dnia 29 </w:t>
      </w:r>
      <w:r w:rsidRPr="00BE63F0">
        <w:rPr>
          <w:rFonts w:eastAsia="Calibri"/>
          <w:lang w:eastAsia="en-US"/>
        </w:rPr>
        <w:lastRenderedPageBreak/>
        <w:t xml:space="preserve">stycznia 2004 r. Prawo Zamówień Publicznych (t. j. Dz. U. z 2018 r. poz. 1986 z </w:t>
      </w:r>
      <w:proofErr w:type="spellStart"/>
      <w:r w:rsidRPr="00BE63F0">
        <w:rPr>
          <w:rFonts w:eastAsia="Calibri"/>
          <w:lang w:eastAsia="en-US"/>
        </w:rPr>
        <w:t>późn</w:t>
      </w:r>
      <w:proofErr w:type="spellEnd"/>
      <w:r w:rsidRPr="00BE63F0">
        <w:rPr>
          <w:rFonts w:eastAsia="Calibri"/>
          <w:lang w:eastAsia="en-US"/>
        </w:rPr>
        <w:t xml:space="preserve">. zm.; dalej „ustawa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>”);</w:t>
      </w:r>
    </w:p>
    <w:p w14:paraId="069E0FE3" w14:textId="77777777" w:rsidR="00BE63F0" w:rsidRPr="00BE63F0" w:rsidRDefault="00BE63F0" w:rsidP="00BE63F0">
      <w:pPr>
        <w:autoSpaceDN w:val="0"/>
        <w:spacing w:line="360" w:lineRule="auto"/>
        <w:jc w:val="both"/>
        <w:rPr>
          <w:rFonts w:eastAsia="Calibri"/>
          <w:sz w:val="16"/>
          <w:szCs w:val="16"/>
          <w:lang w:eastAsia="en-US"/>
        </w:rPr>
      </w:pPr>
    </w:p>
    <w:p w14:paraId="78D41F40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Pani/Pana dane osobowe będą przechowywane, zgodnie z art. 97 ust. 1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14:paraId="7CBFC565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 xml:space="preserve">, związanym z udziałem w postepowaniu o udzielenie zamówienia konsekwencje niepodanie określonych danych wynikają z ustawy </w:t>
      </w:r>
      <w:proofErr w:type="spellStart"/>
      <w:r w:rsidRPr="00BE63F0">
        <w:rPr>
          <w:rFonts w:eastAsia="Calibri"/>
          <w:lang w:eastAsia="en-US"/>
        </w:rPr>
        <w:t>Pzp</w:t>
      </w:r>
      <w:proofErr w:type="spellEnd"/>
      <w:r w:rsidRPr="00BE63F0">
        <w:rPr>
          <w:rFonts w:eastAsia="Calibri"/>
          <w:lang w:eastAsia="en-US"/>
        </w:rPr>
        <w:t>;</w:t>
      </w:r>
    </w:p>
    <w:p w14:paraId="6404AA4D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W odniesieniu do Pani/Pana danych osobowych decyzje nie będą podejmowane w sposób zautomatyzowany, stosownie do art. 22 RODO;</w:t>
      </w:r>
    </w:p>
    <w:p w14:paraId="22063A7E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Posiada Pani/ Pan:</w:t>
      </w:r>
    </w:p>
    <w:p w14:paraId="63FECA8A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na podstawie art. 15 RODO prawo dostępu do danych osobowych Pani/Pana dotyczących;</w:t>
      </w:r>
    </w:p>
    <w:p w14:paraId="40ACF702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- na podstawie art. 16 RODO prawo do sprostowania Pani/Pana danych osobowych</w:t>
      </w:r>
      <w:r w:rsidRPr="00BE63F0">
        <w:rPr>
          <w:rFonts w:asciiTheme="minorHAnsi" w:eastAsia="Calibri" w:hAnsiTheme="minorHAnsi" w:cstheme="minorBidi"/>
          <w:vertAlign w:val="superscript"/>
          <w:lang w:eastAsia="en-US"/>
        </w:rPr>
        <w:footnoteReference w:id="1"/>
      </w:r>
      <w:r w:rsidRPr="00BE63F0">
        <w:rPr>
          <w:rFonts w:eastAsia="Calibri"/>
          <w:lang w:eastAsia="en-US"/>
        </w:rPr>
        <w:t>;</w:t>
      </w:r>
    </w:p>
    <w:p w14:paraId="468CF0A0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 na podstawie art. 18 RODO prawo żądania od administratora ograniczenia przetwarzania danych osobowych z zastrzeżeniem przypadków, o których mowa w art. 18 ust.2 RODO</w:t>
      </w:r>
      <w:r w:rsidRPr="00BE63F0">
        <w:rPr>
          <w:rFonts w:asciiTheme="minorHAnsi" w:eastAsia="Calibri" w:hAnsiTheme="minorHAnsi" w:cstheme="minorBidi"/>
          <w:vertAlign w:val="superscript"/>
          <w:lang w:eastAsia="en-US"/>
        </w:rPr>
        <w:footnoteReference w:id="2"/>
      </w:r>
      <w:r w:rsidRPr="00BE63F0">
        <w:rPr>
          <w:rFonts w:eastAsia="Calibri"/>
          <w:lang w:eastAsia="en-US"/>
        </w:rPr>
        <w:t>;</w:t>
      </w:r>
    </w:p>
    <w:p w14:paraId="27F80F5B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prawo do wniesienia skargi do Prezesa Urzędu Ochrony Danych Osobowych, gdy uzna Pani/Pan, że przetwarzanie danych osobowych Pani/Pana dotyczących narusza przepisy RODO;</w:t>
      </w:r>
    </w:p>
    <w:p w14:paraId="7271D8BE" w14:textId="77777777" w:rsidR="00BE63F0" w:rsidRPr="00BE63F0" w:rsidRDefault="00BE63F0" w:rsidP="00BE63F0">
      <w:pPr>
        <w:autoSpaceDN w:val="0"/>
        <w:spacing w:line="360" w:lineRule="auto"/>
        <w:ind w:left="720"/>
        <w:contextualSpacing/>
        <w:jc w:val="both"/>
        <w:rPr>
          <w:rFonts w:eastAsia="Calibri"/>
          <w:sz w:val="16"/>
          <w:szCs w:val="16"/>
          <w:lang w:eastAsia="en-US"/>
        </w:rPr>
      </w:pPr>
    </w:p>
    <w:p w14:paraId="1494E431" w14:textId="77777777" w:rsidR="00BE63F0" w:rsidRPr="00BE63F0" w:rsidRDefault="00BE63F0" w:rsidP="00BE63F0">
      <w:pPr>
        <w:numPr>
          <w:ilvl w:val="0"/>
          <w:numId w:val="14"/>
        </w:numPr>
        <w:suppressAutoHyphens w:val="0"/>
        <w:autoSpaceDN w:val="0"/>
        <w:spacing w:after="200" w:line="360" w:lineRule="auto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Nie przysługuje Pani/Panu:</w:t>
      </w:r>
    </w:p>
    <w:p w14:paraId="2F02E652" w14:textId="77777777" w:rsidR="00BE63F0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 xml:space="preserve"> - w związku z art. 17 ust. 3 lit. b, d lub e RODO prawo do usunięcia danych osobowych;</w:t>
      </w:r>
    </w:p>
    <w:p w14:paraId="1D4AAC50" w14:textId="77777777" w:rsidR="00BE63F0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lastRenderedPageBreak/>
        <w:t>-  prawo do przenoszenia danych osobowych, o których mowa w art. 20 RODO;</w:t>
      </w:r>
    </w:p>
    <w:p w14:paraId="54C12857" w14:textId="77777777" w:rsidR="00337CED" w:rsidRPr="00BE63F0" w:rsidRDefault="00BE63F0" w:rsidP="00BE63F0">
      <w:pPr>
        <w:autoSpaceDN w:val="0"/>
        <w:spacing w:line="360" w:lineRule="auto"/>
        <w:ind w:left="720"/>
        <w:jc w:val="both"/>
        <w:rPr>
          <w:rFonts w:eastAsia="Calibri"/>
          <w:lang w:eastAsia="en-US"/>
        </w:rPr>
      </w:pPr>
      <w:r w:rsidRPr="00BE63F0">
        <w:rPr>
          <w:rFonts w:eastAsia="Calibri"/>
          <w:lang w:eastAsia="en-US"/>
        </w:rPr>
        <w:t>-  na podstawie art. 21 RODO prawo sprzeciwu, wobec przetwarzania danych osobowych, gdyż podstawą prawną  przetwarzania Pani/Pana osobowych jest art. 6 ust. 1 lit. c RODO.</w:t>
      </w:r>
    </w:p>
    <w:sectPr w:rsidR="00337CED" w:rsidRPr="00BE63F0" w:rsidSect="00E905DF">
      <w:headerReference w:type="even" r:id="rId10"/>
      <w:headerReference w:type="default" r:id="rId11"/>
      <w:headerReference w:type="first" r:id="rId12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14113" w14:textId="77777777" w:rsidR="00CB1A67" w:rsidRDefault="00CB1A67">
      <w:r>
        <w:separator/>
      </w:r>
    </w:p>
  </w:endnote>
  <w:endnote w:type="continuationSeparator" w:id="0">
    <w:p w14:paraId="7C699E78" w14:textId="77777777" w:rsidR="00CB1A67" w:rsidRDefault="00CB1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330897" w14:textId="77777777" w:rsidR="00CB1A67" w:rsidRDefault="00CB1A67">
      <w:r>
        <w:separator/>
      </w:r>
    </w:p>
  </w:footnote>
  <w:footnote w:type="continuationSeparator" w:id="0">
    <w:p w14:paraId="37409077" w14:textId="77777777" w:rsidR="00CB1A67" w:rsidRDefault="00CB1A67">
      <w:r>
        <w:continuationSeparator/>
      </w:r>
    </w:p>
  </w:footnote>
  <w:footnote w:id="1">
    <w:p w14:paraId="04AD4C2C" w14:textId="77777777" w:rsidR="00093FFE" w:rsidRPr="00F8579B" w:rsidRDefault="00093FFE" w:rsidP="00BE63F0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14:paraId="074FE84A" w14:textId="77777777" w:rsidR="00093FFE" w:rsidRDefault="00093FFE" w:rsidP="00BE63F0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093FFE" w:rsidRDefault="00093F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093FFE" w:rsidRDefault="00093FF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093FFE" w:rsidRDefault="00093F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1"/>
  </w:num>
  <w:num w:numId="6">
    <w:abstractNumId w:val="13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17093"/>
    <w:rsid w:val="00036F97"/>
    <w:rsid w:val="00046B1B"/>
    <w:rsid w:val="00047C04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71D4F"/>
    <w:rsid w:val="005C631D"/>
    <w:rsid w:val="005D080E"/>
    <w:rsid w:val="006026B7"/>
    <w:rsid w:val="00610C9B"/>
    <w:rsid w:val="006118A6"/>
    <w:rsid w:val="00612D86"/>
    <w:rsid w:val="00614CBF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90CD6"/>
    <w:rsid w:val="00794FFB"/>
    <w:rsid w:val="007A6DB8"/>
    <w:rsid w:val="007B0EB1"/>
    <w:rsid w:val="007D56B0"/>
    <w:rsid w:val="0080118E"/>
    <w:rsid w:val="008027E2"/>
    <w:rsid w:val="008257B5"/>
    <w:rsid w:val="008866CE"/>
    <w:rsid w:val="00895172"/>
    <w:rsid w:val="008B0BFD"/>
    <w:rsid w:val="008B6AD9"/>
    <w:rsid w:val="008B712F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1771"/>
    <w:rsid w:val="00AF6FE4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B1A67"/>
    <w:rsid w:val="00CE687B"/>
    <w:rsid w:val="00CF3A53"/>
    <w:rsid w:val="00D12FF7"/>
    <w:rsid w:val="00D716FF"/>
    <w:rsid w:val="00DB1D26"/>
    <w:rsid w:val="00DC4D7D"/>
    <w:rsid w:val="00DD21C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2B85-6C26-44F3-B0E8-70F3BB3F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2122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2020-08-31T10:39:00Z</dcterms:created>
  <dcterms:modified xsi:type="dcterms:W3CDTF">2020-08-31T10:39:00Z</dcterms:modified>
</cp:coreProperties>
</file>